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A6DBE" w14:textId="029948D1" w:rsidR="00445625" w:rsidRDefault="00445625" w:rsidP="00445625">
      <w:pPr>
        <w:pStyle w:val="Heading1"/>
      </w:pPr>
      <w:r>
        <w:t xml:space="preserve">Sample </w:t>
      </w:r>
      <w:r w:rsidRPr="00A7081A">
        <w:t xml:space="preserve">Terms of Reference </w:t>
      </w:r>
      <w:r>
        <w:t>for CLMRS Personnel</w:t>
      </w:r>
    </w:p>
    <w:p w14:paraId="5D7D342B" w14:textId="0DB82E40" w:rsidR="00F954AF" w:rsidRDefault="00592E8F" w:rsidP="00F954AF">
      <w:pPr>
        <w:pStyle w:val="BodyCopy"/>
        <w:pBdr>
          <w:bottom w:val="single" w:sz="6" w:space="1" w:color="auto"/>
        </w:pBdr>
        <w:rPr>
          <w:i/>
          <w:iCs/>
        </w:rPr>
      </w:pPr>
      <w:r w:rsidRPr="00592E8F">
        <w:rPr>
          <w:i/>
          <w:iCs/>
        </w:rPr>
        <w:t xml:space="preserve">This document provides an example of what Terms of Reference for CLMRS Personnel could look like. In this sample, the role is titled Community child support worker, as this title may be more attractive and accessible to potential candidates than the technical term CLMRS Personnel. The exact title may vary depending on the implementing organisation, but regardless of the wording, the responsibilities described here reflect the core functions </w:t>
      </w:r>
      <w:r w:rsidR="00A1555C">
        <w:rPr>
          <w:i/>
          <w:iCs/>
        </w:rPr>
        <w:t xml:space="preserve">and profile requirements </w:t>
      </w:r>
      <w:r w:rsidRPr="00592E8F">
        <w:rPr>
          <w:i/>
          <w:iCs/>
        </w:rPr>
        <w:t>expected of CLMRS Personnel.</w:t>
      </w:r>
    </w:p>
    <w:p w14:paraId="5CDCD120" w14:textId="77777777" w:rsidR="00592E8F" w:rsidRPr="00F954AF" w:rsidRDefault="00592E8F" w:rsidP="00F954AF">
      <w:pPr>
        <w:pStyle w:val="BodyCopy"/>
        <w:pBdr>
          <w:bottom w:val="single" w:sz="6" w:space="1" w:color="auto"/>
        </w:pBdr>
      </w:pPr>
    </w:p>
    <w:p w14:paraId="64250822" w14:textId="3010BA54" w:rsidR="00E12144" w:rsidRPr="006366AF" w:rsidRDefault="008518DA" w:rsidP="00616748">
      <w:pPr>
        <w:pStyle w:val="Heading2"/>
        <w:rPr>
          <w:noProof/>
          <w:spacing w:val="20"/>
        </w:rPr>
      </w:pPr>
      <w:r>
        <w:t xml:space="preserve">Community child support worker </w:t>
      </w:r>
    </w:p>
    <w:p w14:paraId="0968FB8F" w14:textId="3E609F23" w:rsidR="001F47A6" w:rsidRPr="00C6215A" w:rsidRDefault="008518DA" w:rsidP="00C6215A">
      <w:pPr>
        <w:pStyle w:val="BodyCopy"/>
        <w:rPr>
          <w:i/>
          <w:iCs/>
        </w:rPr>
      </w:pPr>
      <w:r>
        <w:t xml:space="preserve">Community child support workers, known as </w:t>
      </w:r>
      <w:r w:rsidR="00445625" w:rsidRPr="00C6215A">
        <w:rPr>
          <w:i/>
          <w:iCs/>
        </w:rPr>
        <w:t>CLMRS Personnel</w:t>
      </w:r>
      <w:r>
        <w:t>,</w:t>
      </w:r>
      <w:r w:rsidR="00445625" w:rsidRPr="0021058D">
        <w:t xml:space="preserve"> are the primary point of contact for households covered by </w:t>
      </w:r>
      <w:r w:rsidR="002C74CF">
        <w:t>a</w:t>
      </w:r>
      <w:r w:rsidR="002C74CF" w:rsidRPr="0021058D">
        <w:t xml:space="preserve"> </w:t>
      </w:r>
      <w:r w:rsidR="00445625" w:rsidRPr="0021058D">
        <w:t>C</w:t>
      </w:r>
      <w:r w:rsidR="002C74CF">
        <w:t>hild Labour Monitoring and Remediation System (C</w:t>
      </w:r>
      <w:r w:rsidR="00445625" w:rsidRPr="0021058D">
        <w:t>LMRS</w:t>
      </w:r>
      <w:r w:rsidR="002C74CF">
        <w:t>)</w:t>
      </w:r>
      <w:r w:rsidR="00445625" w:rsidRPr="0021058D">
        <w:t xml:space="preserve">. </w:t>
      </w:r>
    </w:p>
    <w:p w14:paraId="4AB51363" w14:textId="0FB84690" w:rsidR="00983CFA" w:rsidRDefault="00BB4DD4" w:rsidP="00445625">
      <w:pPr>
        <w:pStyle w:val="BodyCopy"/>
      </w:pPr>
      <w:r w:rsidRPr="0021058D">
        <w:t>C</w:t>
      </w:r>
      <w:r>
        <w:t>hild Labour Monitoring and Remediation System</w:t>
      </w:r>
      <w:r w:rsidR="001F47A6">
        <w:t>s</w:t>
      </w:r>
      <w:r w:rsidR="005F5F9E">
        <w:t xml:space="preserve"> are child-centred support systems designed to identify children in or at risk of child labour, provide support to improve their situation, and follow their progress over time.</w:t>
      </w:r>
      <w:r>
        <w:t xml:space="preserve"> </w:t>
      </w:r>
      <w:r w:rsidR="00277CAE" w:rsidRPr="00536431">
        <w:t xml:space="preserve">These systems are often implemented in the cocoa supply chain as part of efforts to tackle child labour and improve access to quality services in </w:t>
      </w:r>
      <w:r w:rsidR="00277CAE">
        <w:t>cocoa-growing</w:t>
      </w:r>
      <w:r w:rsidR="00277CAE" w:rsidRPr="00536431">
        <w:t xml:space="preserve"> communities.</w:t>
      </w:r>
    </w:p>
    <w:p w14:paraId="67B3A0F5" w14:textId="410B400C" w:rsidR="00445625" w:rsidRDefault="008518DA" w:rsidP="00445625">
      <w:pPr>
        <w:pStyle w:val="BodyCopy"/>
      </w:pPr>
      <w:r>
        <w:t>CLMRS Personnel are</w:t>
      </w:r>
      <w:r w:rsidR="002C74CF">
        <w:t xml:space="preserve"> women and men</w:t>
      </w:r>
      <w:r w:rsidR="002C74CF" w:rsidRPr="0021058D">
        <w:t xml:space="preserve"> </w:t>
      </w:r>
      <w:r>
        <w:t xml:space="preserve">who </w:t>
      </w:r>
      <w:r w:rsidR="00445625" w:rsidRPr="0021058D">
        <w:t xml:space="preserve">build trusting relationships with </w:t>
      </w:r>
      <w:r w:rsidR="00445625">
        <w:t>households</w:t>
      </w:r>
      <w:r w:rsidR="00445625" w:rsidRPr="0021058D">
        <w:t xml:space="preserve"> over time, provide ongoing support and </w:t>
      </w:r>
      <w:r w:rsidR="00445625">
        <w:t>guidance</w:t>
      </w:r>
      <w:r w:rsidR="00445625" w:rsidRPr="0021058D">
        <w:t xml:space="preserve">, raise awareness about child labour, </w:t>
      </w:r>
      <w:r w:rsidR="00445625">
        <w:t>identify children in and at risk of child labour, and</w:t>
      </w:r>
      <w:r w:rsidR="00445625" w:rsidRPr="0021058D">
        <w:t xml:space="preserve"> follow up on </w:t>
      </w:r>
      <w:r w:rsidR="00386648">
        <w:t>them</w:t>
      </w:r>
      <w:r w:rsidR="00445625" w:rsidRPr="0021058D">
        <w:t xml:space="preserve"> until their situation has improved. </w:t>
      </w:r>
    </w:p>
    <w:p w14:paraId="788B5EAB" w14:textId="5034C739" w:rsidR="009864D1" w:rsidRDefault="009864D1" w:rsidP="00445625">
      <w:pPr>
        <w:pStyle w:val="BodyCopy"/>
      </w:pPr>
      <w:r w:rsidRPr="009864D1">
        <w:t>They are the primary link between the system and the household, building trust over time through repeated visits and consistent engagement. By engaging in ongoing dialogue, they help households understand the risks associated with child labour and encourage them to reflect on their own practices. They guide households in identifying safer alternatives and making informed decisions that better protect their children.</w:t>
      </w:r>
    </w:p>
    <w:p w14:paraId="32FA1C18" w14:textId="2BBDC524" w:rsidR="00445625" w:rsidRPr="0021058D" w:rsidRDefault="00445625" w:rsidP="00445625">
      <w:pPr>
        <w:pStyle w:val="BodyCopy"/>
        <w:rPr>
          <w:rFonts w:eastAsia="Arial"/>
        </w:rPr>
      </w:pPr>
      <w:r w:rsidRPr="0021058D">
        <w:rPr>
          <w:rFonts w:eastAsia="Arial"/>
        </w:rPr>
        <w:t>T</w:t>
      </w:r>
      <w:r>
        <w:rPr>
          <w:rFonts w:eastAsia="Arial"/>
        </w:rPr>
        <w:t>o perform these roles effectively, CLMRS Personnel</w:t>
      </w:r>
      <w:r w:rsidRPr="0021058D">
        <w:rPr>
          <w:rFonts w:eastAsia="Arial"/>
        </w:rPr>
        <w:t xml:space="preserve"> will be </w:t>
      </w:r>
      <w:r w:rsidR="00983CFA">
        <w:rPr>
          <w:rFonts w:eastAsia="Arial"/>
        </w:rPr>
        <w:t xml:space="preserve">provided </w:t>
      </w:r>
      <w:r w:rsidRPr="0021058D">
        <w:rPr>
          <w:rFonts w:eastAsia="Arial"/>
        </w:rPr>
        <w:t xml:space="preserve">with appropriate </w:t>
      </w:r>
      <w:r w:rsidR="00983CFA">
        <w:rPr>
          <w:rFonts w:eastAsia="Arial"/>
        </w:rPr>
        <w:t>equipment</w:t>
      </w:r>
      <w:r w:rsidRPr="0021058D">
        <w:rPr>
          <w:rFonts w:eastAsia="Arial"/>
        </w:rPr>
        <w:t xml:space="preserve"> (e.g. tablet</w:t>
      </w:r>
      <w:r w:rsidR="00280057">
        <w:rPr>
          <w:rFonts w:eastAsia="Arial"/>
        </w:rPr>
        <w:t xml:space="preserve"> or smartphone</w:t>
      </w:r>
      <w:r w:rsidRPr="0021058D">
        <w:rPr>
          <w:rFonts w:eastAsia="Arial"/>
        </w:rPr>
        <w:t xml:space="preserve">, </w:t>
      </w:r>
      <w:r>
        <w:rPr>
          <w:rFonts w:eastAsia="Arial"/>
        </w:rPr>
        <w:t>awareness-raising</w:t>
      </w:r>
      <w:r w:rsidRPr="0021058D">
        <w:rPr>
          <w:rFonts w:eastAsia="Arial"/>
        </w:rPr>
        <w:t xml:space="preserve"> </w:t>
      </w:r>
      <w:r>
        <w:rPr>
          <w:rFonts w:eastAsia="Arial"/>
        </w:rPr>
        <w:t>materials, vehicle</w:t>
      </w:r>
      <w:r w:rsidRPr="0021058D">
        <w:rPr>
          <w:rFonts w:eastAsia="Arial"/>
        </w:rPr>
        <w:t>, etc</w:t>
      </w:r>
      <w:r>
        <w:rPr>
          <w:rFonts w:eastAsia="Arial"/>
        </w:rPr>
        <w:t>). They will also receive</w:t>
      </w:r>
      <w:r w:rsidRPr="0021058D">
        <w:rPr>
          <w:rFonts w:eastAsia="Arial"/>
        </w:rPr>
        <w:t xml:space="preserve"> continuous training (including </w:t>
      </w:r>
      <w:r>
        <w:rPr>
          <w:rFonts w:eastAsia="Arial"/>
        </w:rPr>
        <w:t xml:space="preserve">on the use of </w:t>
      </w:r>
      <w:r w:rsidRPr="0021058D">
        <w:rPr>
          <w:rFonts w:eastAsia="Arial"/>
        </w:rPr>
        <w:t>mobile app</w:t>
      </w:r>
      <w:r>
        <w:rPr>
          <w:rFonts w:eastAsia="Arial"/>
        </w:rPr>
        <w:t>lication</w:t>
      </w:r>
      <w:r w:rsidRPr="0021058D">
        <w:rPr>
          <w:rFonts w:eastAsia="Arial"/>
        </w:rPr>
        <w:t>), guidance</w:t>
      </w:r>
      <w:r>
        <w:rPr>
          <w:rFonts w:eastAsia="Arial"/>
        </w:rPr>
        <w:t>,</w:t>
      </w:r>
      <w:r w:rsidRPr="0021058D">
        <w:rPr>
          <w:rFonts w:eastAsia="Arial"/>
        </w:rPr>
        <w:t xml:space="preserve"> and mentoring from the Project Managers, CLMRS Field Supervisors and IT Managers</w:t>
      </w:r>
      <w:r>
        <w:rPr>
          <w:rFonts w:eastAsia="Arial"/>
        </w:rPr>
        <w:t>.</w:t>
      </w:r>
      <w:r w:rsidRPr="0021058D">
        <w:rPr>
          <w:rFonts w:eastAsia="Arial"/>
        </w:rPr>
        <w:t xml:space="preserve"> </w:t>
      </w:r>
    </w:p>
    <w:p w14:paraId="77310C2C" w14:textId="2E620D70" w:rsidR="001F18E7" w:rsidRPr="0021058D" w:rsidRDefault="00445625" w:rsidP="00445625">
      <w:pPr>
        <w:pStyle w:val="BodyCopy"/>
        <w:rPr>
          <w:rFonts w:eastAsia="Arial"/>
        </w:rPr>
      </w:pPr>
      <w:r w:rsidRPr="0021058D">
        <w:rPr>
          <w:rFonts w:eastAsia="Arial"/>
        </w:rPr>
        <w:t>The position is full</w:t>
      </w:r>
      <w:r>
        <w:rPr>
          <w:rFonts w:eastAsia="Arial"/>
        </w:rPr>
        <w:t>-</w:t>
      </w:r>
      <w:r w:rsidRPr="0021058D">
        <w:rPr>
          <w:rFonts w:eastAsia="Arial"/>
        </w:rPr>
        <w:t>time</w:t>
      </w:r>
      <w:r>
        <w:rPr>
          <w:rFonts w:eastAsia="Arial"/>
        </w:rPr>
        <w:t>,</w:t>
      </w:r>
      <w:r w:rsidRPr="0021058D">
        <w:rPr>
          <w:rFonts w:eastAsia="Arial"/>
        </w:rPr>
        <w:t xml:space="preserve"> with appropriate remuneration and contractual arrangements</w:t>
      </w:r>
      <w:r>
        <w:rPr>
          <w:rFonts w:eastAsia="Arial"/>
        </w:rPr>
        <w:t>.</w:t>
      </w:r>
    </w:p>
    <w:p w14:paraId="73552D57" w14:textId="77777777" w:rsidR="00445625" w:rsidRPr="00D735E8" w:rsidRDefault="00445625" w:rsidP="00616748">
      <w:pPr>
        <w:pStyle w:val="Heading3"/>
      </w:pPr>
      <w:r w:rsidRPr="5576EAAC">
        <w:t>Tasks and responsibilities</w:t>
      </w:r>
    </w:p>
    <w:p w14:paraId="549A6ABD" w14:textId="19FB28F7" w:rsidR="00445625" w:rsidRDefault="00445625" w:rsidP="00445625">
      <w:pPr>
        <w:pStyle w:val="BodyCopy"/>
        <w:rPr>
          <w:b/>
          <w:bCs/>
          <w:sz w:val="24"/>
          <w:szCs w:val="24"/>
        </w:rPr>
      </w:pPr>
      <w:r w:rsidRPr="00445625">
        <w:t>Based in one of the assigned communities and under the direct supervision of the CLMRS Field Supervisor, the CLMRS Personnel will:</w:t>
      </w:r>
    </w:p>
    <w:p w14:paraId="4F913ABA" w14:textId="6033D48B" w:rsidR="00445625" w:rsidRPr="00445625" w:rsidRDefault="00445625" w:rsidP="00707BC6">
      <w:pPr>
        <w:pStyle w:val="NumberedList"/>
      </w:pPr>
      <w:r w:rsidRPr="00445625">
        <w:rPr>
          <w:lang w:val="en-US"/>
        </w:rPr>
        <w:t xml:space="preserve">Engage with households to support them </w:t>
      </w:r>
      <w:r w:rsidR="00DD179B">
        <w:rPr>
          <w:lang w:val="en-US"/>
        </w:rPr>
        <w:t>to</w:t>
      </w:r>
      <w:r w:rsidR="00DD179B" w:rsidRPr="00445625">
        <w:rPr>
          <w:lang w:val="en-US"/>
        </w:rPr>
        <w:t xml:space="preserve"> </w:t>
      </w:r>
      <w:r w:rsidRPr="00445625">
        <w:rPr>
          <w:lang w:val="en-US"/>
        </w:rPr>
        <w:t xml:space="preserve">better protect their children, by: </w:t>
      </w:r>
    </w:p>
    <w:p w14:paraId="19305545" w14:textId="07DDB2D0" w:rsidR="00445625" w:rsidRPr="0021058D" w:rsidRDefault="00445625" w:rsidP="00445625">
      <w:pPr>
        <w:pStyle w:val="BulletPoints3"/>
      </w:pPr>
      <w:r w:rsidRPr="0021058D">
        <w:t>Rais</w:t>
      </w:r>
      <w:r>
        <w:t>ing</w:t>
      </w:r>
      <w:r w:rsidRPr="0021058D">
        <w:t xml:space="preserve"> awareness about child labour and child rights</w:t>
      </w:r>
      <w:r>
        <w:t>,</w:t>
      </w:r>
      <w:r w:rsidRPr="0021058D">
        <w:t xml:space="preserve"> and </w:t>
      </w:r>
      <w:r w:rsidR="001C417E">
        <w:t>providing guidance to</w:t>
      </w:r>
      <w:r w:rsidRPr="0021058D">
        <w:t xml:space="preserve"> households to positively change behaviour to protect children</w:t>
      </w:r>
    </w:p>
    <w:p w14:paraId="6E43F49B" w14:textId="5F219A92" w:rsidR="00445625" w:rsidRPr="0021058D" w:rsidRDefault="00445625" w:rsidP="00445625">
      <w:pPr>
        <w:pStyle w:val="BulletPoints3"/>
      </w:pPr>
      <w:r>
        <w:t>Visiting households and i</w:t>
      </w:r>
      <w:r w:rsidRPr="0021058D">
        <w:t>nterview</w:t>
      </w:r>
      <w:r>
        <w:t>ing</w:t>
      </w:r>
      <w:r w:rsidRPr="0021058D">
        <w:t xml:space="preserve"> adults and all children aged 5-17 in each household, to identify children in child labour or situations of risk</w:t>
      </w:r>
    </w:p>
    <w:p w14:paraId="400BD585" w14:textId="742A9B4A" w:rsidR="00445625" w:rsidRPr="0021058D" w:rsidRDefault="001C417E" w:rsidP="00445625">
      <w:pPr>
        <w:pStyle w:val="BulletPoints3"/>
      </w:pPr>
      <w:r>
        <w:t>Travelling</w:t>
      </w:r>
      <w:r w:rsidR="00445625" w:rsidRPr="0021058D">
        <w:t xml:space="preserve"> to farms to </w:t>
      </w:r>
      <w:r w:rsidR="003D525B">
        <w:t xml:space="preserve">identify any </w:t>
      </w:r>
      <w:r w:rsidR="00445625" w:rsidRPr="0021058D">
        <w:t xml:space="preserve">children </w:t>
      </w:r>
      <w:r w:rsidR="003D525B">
        <w:t>in or at risk of child labour</w:t>
      </w:r>
    </w:p>
    <w:p w14:paraId="210B28DC" w14:textId="1B5F7D57" w:rsidR="00445625" w:rsidRPr="0021058D" w:rsidRDefault="001C417E" w:rsidP="00445625">
      <w:pPr>
        <w:pStyle w:val="BulletPoints3"/>
      </w:pPr>
      <w:r>
        <w:t>Guiding</w:t>
      </w:r>
      <w:r w:rsidR="00445625" w:rsidRPr="0021058D">
        <w:t xml:space="preserve"> and support</w:t>
      </w:r>
      <w:r>
        <w:t>ing</w:t>
      </w:r>
      <w:r w:rsidR="00445625" w:rsidRPr="0021058D">
        <w:t xml:space="preserve"> households to change behaviour to help children </w:t>
      </w:r>
      <w:r w:rsidRPr="001C417E">
        <w:t>transition out of child labour,</w:t>
      </w:r>
      <w:r w:rsidR="00445625" w:rsidRPr="0021058D">
        <w:t xml:space="preserve"> </w:t>
      </w:r>
      <w:r w:rsidR="003224A7">
        <w:t>by engaging in regular dialogue and recommending the right support</w:t>
      </w:r>
      <w:r w:rsidR="003224A7">
        <w:t xml:space="preserve"> </w:t>
      </w:r>
    </w:p>
    <w:p w14:paraId="442B35B8" w14:textId="2425E43F" w:rsidR="00445625" w:rsidRDefault="00445625" w:rsidP="00445625">
      <w:pPr>
        <w:pStyle w:val="BulletPoints3"/>
      </w:pPr>
      <w:r w:rsidRPr="0021058D">
        <w:t>Recommend</w:t>
      </w:r>
      <w:r w:rsidR="001C417E">
        <w:t>ing</w:t>
      </w:r>
      <w:r w:rsidRPr="0021058D">
        <w:t xml:space="preserve"> additional support, based on the situation and needs of the child(ren)</w:t>
      </w:r>
      <w:r w:rsidR="00AB2761">
        <w:t>, their</w:t>
      </w:r>
      <w:r w:rsidRPr="0021058D">
        <w:t xml:space="preserve"> household</w:t>
      </w:r>
      <w:r w:rsidR="00AB2761">
        <w:t xml:space="preserve"> and community</w:t>
      </w:r>
    </w:p>
    <w:p w14:paraId="58C98F90" w14:textId="4795608D" w:rsidR="003224A7" w:rsidRPr="0021058D" w:rsidRDefault="003224A7" w:rsidP="00445625">
      <w:pPr>
        <w:pStyle w:val="BulletPoints3"/>
      </w:pPr>
      <w:r>
        <w:rPr>
          <w:position w:val="1"/>
        </w:rPr>
        <w:t xml:space="preserve">Providing directly, or supporting, the delivery of the agreed support, where necessary </w:t>
      </w:r>
    </w:p>
    <w:p w14:paraId="48B8BDB8" w14:textId="353DB5C6" w:rsidR="00445625" w:rsidRPr="0021058D" w:rsidRDefault="003224A7" w:rsidP="00445625">
      <w:pPr>
        <w:pStyle w:val="BulletPoints3"/>
        <w:rPr>
          <w:bCs/>
          <w:lang w:val="en-US"/>
        </w:rPr>
      </w:pPr>
      <w:r>
        <w:rPr>
          <w:position w:val="1"/>
        </w:rPr>
        <w:lastRenderedPageBreak/>
        <w:t>Engaging with households</w:t>
      </w:r>
      <w:r w:rsidR="00445625" w:rsidRPr="0021058D">
        <w:t xml:space="preserve"> (every 3-6 months) </w:t>
      </w:r>
      <w:r>
        <w:t>and with</w:t>
      </w:r>
      <w:r w:rsidRPr="0021058D">
        <w:t xml:space="preserve"> </w:t>
      </w:r>
      <w:r w:rsidR="00445625" w:rsidRPr="0021058D">
        <w:t xml:space="preserve">each child identified in child labour to </w:t>
      </w:r>
      <w:r w:rsidR="001C417E">
        <w:t xml:space="preserve">assess </w:t>
      </w:r>
      <w:r w:rsidR="00445625" w:rsidRPr="0021058D">
        <w:t>their changing situation and needs</w:t>
      </w:r>
    </w:p>
    <w:p w14:paraId="72530891" w14:textId="563F8168" w:rsidR="00445625" w:rsidRPr="0021058D" w:rsidRDefault="00DD179B" w:rsidP="00445625">
      <w:pPr>
        <w:pStyle w:val="BulletPoints3"/>
        <w:rPr>
          <w:bCs/>
          <w:lang w:val="en-US"/>
        </w:rPr>
      </w:pPr>
      <w:r>
        <w:t>M</w:t>
      </w:r>
      <w:r w:rsidRPr="0021058D">
        <w:t>onito</w:t>
      </w:r>
      <w:r>
        <w:t>ring</w:t>
      </w:r>
      <w:r w:rsidR="00445625" w:rsidRPr="0021058D">
        <w:t xml:space="preserve"> </w:t>
      </w:r>
      <w:r w:rsidR="00445625" w:rsidRPr="0021058D">
        <w:rPr>
          <w:bCs/>
          <w:lang w:val="en-US"/>
        </w:rPr>
        <w:t xml:space="preserve">the implementation of prevention and remediation actions to ensure the best possible impact </w:t>
      </w:r>
    </w:p>
    <w:p w14:paraId="767CA2E0" w14:textId="77777777" w:rsidR="00445625" w:rsidRPr="0021058D" w:rsidRDefault="00445625" w:rsidP="001C417E">
      <w:pPr>
        <w:pStyle w:val="NumberedList"/>
        <w:rPr>
          <w:lang w:val="en-US"/>
        </w:rPr>
      </w:pPr>
      <w:r w:rsidRPr="0021058D">
        <w:rPr>
          <w:lang w:val="en-US"/>
        </w:rPr>
        <w:t xml:space="preserve">Support child protection in assigned communities through: </w:t>
      </w:r>
    </w:p>
    <w:p w14:paraId="2681637D" w14:textId="46500E0C" w:rsidR="00445625" w:rsidRPr="0021058D" w:rsidRDefault="00445625" w:rsidP="001C417E">
      <w:pPr>
        <w:pStyle w:val="BulletPoints3"/>
      </w:pPr>
      <w:r w:rsidRPr="0021058D">
        <w:t xml:space="preserve">Raising awareness about child labour and child rights at </w:t>
      </w:r>
      <w:r w:rsidR="001C417E">
        <w:t xml:space="preserve">the </w:t>
      </w:r>
      <w:r w:rsidRPr="0021058D">
        <w:t>community level</w:t>
      </w:r>
    </w:p>
    <w:p w14:paraId="4CD26C7B" w14:textId="1F71ADFF" w:rsidR="00445625" w:rsidRDefault="00445625" w:rsidP="001C417E">
      <w:pPr>
        <w:pStyle w:val="BulletPoints3"/>
      </w:pPr>
      <w:r w:rsidRPr="0021058D">
        <w:t xml:space="preserve">Collecting accurate </w:t>
      </w:r>
      <w:r w:rsidR="001C417E">
        <w:t>community-level</w:t>
      </w:r>
      <w:r w:rsidRPr="0021058D">
        <w:t xml:space="preserve"> data about the presence and quality of essential services</w:t>
      </w:r>
    </w:p>
    <w:p w14:paraId="3EC6A176" w14:textId="77777777" w:rsidR="003224A7" w:rsidRPr="003224A7" w:rsidRDefault="003224A7" w:rsidP="003224A7">
      <w:pPr>
        <w:pStyle w:val="BulletPoints3"/>
      </w:pPr>
      <w:r w:rsidRPr="003224A7">
        <w:t>Supporting other actors delivering community development interventions, where applicable</w:t>
      </w:r>
    </w:p>
    <w:p w14:paraId="3F987BC2" w14:textId="672BC187" w:rsidR="00445625" w:rsidRPr="0021058D" w:rsidRDefault="00445625" w:rsidP="001C417E">
      <w:pPr>
        <w:pStyle w:val="NumberedList"/>
      </w:pPr>
      <w:r w:rsidRPr="0021058D">
        <w:t xml:space="preserve">Use standard data collection tools to </w:t>
      </w:r>
      <w:r w:rsidR="003224A7">
        <w:rPr>
          <w:spacing w:val="-3"/>
        </w:rPr>
        <w:t>register all relevant information on visits, to ensure they are documented and monitor</w:t>
      </w:r>
    </w:p>
    <w:p w14:paraId="57D0897B" w14:textId="132D009E" w:rsidR="00445625" w:rsidRDefault="00445625" w:rsidP="001C417E">
      <w:pPr>
        <w:pStyle w:val="NumberedList"/>
        <w:rPr>
          <w:lang w:val="en-US"/>
        </w:rPr>
      </w:pPr>
      <w:r w:rsidRPr="00203741">
        <w:rPr>
          <w:lang w:val="en-US"/>
        </w:rPr>
        <w:t xml:space="preserve">Facilitate visits </w:t>
      </w:r>
      <w:r w:rsidR="005315DF">
        <w:rPr>
          <w:lang w:val="en-US"/>
        </w:rPr>
        <w:t xml:space="preserve">from </w:t>
      </w:r>
      <w:r w:rsidRPr="00203741">
        <w:rPr>
          <w:lang w:val="en-US"/>
        </w:rPr>
        <w:t>International Cocoa Initiative staff and other partners to the community and/or the households</w:t>
      </w:r>
    </w:p>
    <w:p w14:paraId="763722E0" w14:textId="77777777" w:rsidR="00445625" w:rsidRPr="00203741" w:rsidRDefault="00445625" w:rsidP="001C417E">
      <w:pPr>
        <w:pStyle w:val="NumberedList"/>
        <w:rPr>
          <w:lang w:val="en-US"/>
        </w:rPr>
      </w:pPr>
      <w:r w:rsidRPr="00203741">
        <w:rPr>
          <w:lang w:val="en-US"/>
        </w:rPr>
        <w:t>Maintain all equipment and materials provided for the purpose of this project in good condition.</w:t>
      </w:r>
    </w:p>
    <w:p w14:paraId="3C41DA7F" w14:textId="4B13AAA1" w:rsidR="00445625" w:rsidRDefault="00445625" w:rsidP="00616748">
      <w:pPr>
        <w:pStyle w:val="Heading3"/>
      </w:pPr>
      <w:r w:rsidRPr="00855C40">
        <w:t>Skills</w:t>
      </w:r>
      <w:r w:rsidR="001C417E">
        <w:t xml:space="preserve"> and qualifications</w:t>
      </w:r>
    </w:p>
    <w:p w14:paraId="1CE06021" w14:textId="77777777" w:rsidR="00E41661" w:rsidRPr="00616748" w:rsidRDefault="001F18E7" w:rsidP="001F18E7">
      <w:pPr>
        <w:pStyle w:val="Heading4"/>
        <w:rPr>
          <w:sz w:val="20"/>
          <w:szCs w:val="20"/>
        </w:rPr>
      </w:pPr>
      <w:r w:rsidRPr="00616748">
        <w:rPr>
          <w:sz w:val="20"/>
          <w:szCs w:val="20"/>
        </w:rPr>
        <w:t xml:space="preserve">Education and </w:t>
      </w:r>
      <w:r w:rsidR="00E41661" w:rsidRPr="00616748">
        <w:rPr>
          <w:sz w:val="20"/>
          <w:szCs w:val="20"/>
        </w:rPr>
        <w:t xml:space="preserve">background </w:t>
      </w:r>
    </w:p>
    <w:p w14:paraId="2320829E" w14:textId="115BC1DC" w:rsidR="00E41661" w:rsidRPr="00F7629B" w:rsidRDefault="00E41661" w:rsidP="00FA54A8">
      <w:pPr>
        <w:pStyle w:val="NumberedList"/>
        <w:numPr>
          <w:ilvl w:val="0"/>
          <w:numId w:val="32"/>
        </w:numPr>
      </w:pPr>
      <w:r w:rsidRPr="003469A3">
        <w:t>A minimum</w:t>
      </w:r>
      <w:r w:rsidR="003224A7">
        <w:t xml:space="preserve"> </w:t>
      </w:r>
      <w:r w:rsidR="003224A7">
        <w:rPr>
          <w:spacing w:val="-6"/>
        </w:rPr>
        <w:t xml:space="preserve">qualification </w:t>
      </w:r>
      <w:r w:rsidR="003224A7">
        <w:t>of</w:t>
      </w:r>
      <w:r w:rsidR="003224A7">
        <w:rPr>
          <w:spacing w:val="-4"/>
        </w:rPr>
        <w:t xml:space="preserve"> </w:t>
      </w:r>
      <w:r w:rsidR="003224A7">
        <w:rPr>
          <w:spacing w:val="-4"/>
        </w:rPr>
        <w:t xml:space="preserve">a </w:t>
      </w:r>
      <w:r w:rsidR="003224A7">
        <w:rPr>
          <w:spacing w:val="-4"/>
        </w:rPr>
        <w:t xml:space="preserve">post-secondary qualification </w:t>
      </w:r>
      <w:r w:rsidR="003224A7">
        <w:t xml:space="preserve">such as Higher National Diploma or equivalent </w:t>
      </w:r>
      <w:r>
        <w:t>K</w:t>
      </w:r>
      <w:r w:rsidRPr="00F7629B">
        <w:t xml:space="preserve">nowledge of life in </w:t>
      </w:r>
      <w:r>
        <w:t>cocoa-growing</w:t>
      </w:r>
      <w:r w:rsidRPr="00F7629B">
        <w:t xml:space="preserve"> communities</w:t>
      </w:r>
    </w:p>
    <w:p w14:paraId="57604413" w14:textId="0F706830" w:rsidR="00E41661" w:rsidRDefault="00E41661" w:rsidP="00E41661">
      <w:pPr>
        <w:pStyle w:val="NumberedList"/>
        <w:numPr>
          <w:ilvl w:val="0"/>
          <w:numId w:val="32"/>
        </w:numPr>
      </w:pPr>
      <w:r w:rsidRPr="00F7629B">
        <w:t>Experience in activities related to the fight against child labour</w:t>
      </w:r>
      <w:r w:rsidR="003224A7">
        <w:t>, child protection, social work, education, community development, public health or similar</w:t>
      </w:r>
    </w:p>
    <w:p w14:paraId="6FAFC3A2" w14:textId="101EE394" w:rsidR="003224A7" w:rsidRDefault="003224A7" w:rsidP="003224A7">
      <w:pPr>
        <w:pStyle w:val="NumberedList"/>
        <w:widowControl w:val="0"/>
        <w:numPr>
          <w:ilvl w:val="0"/>
          <w:numId w:val="32"/>
        </w:numPr>
        <w:tabs>
          <w:tab w:val="left" w:pos="736"/>
        </w:tabs>
        <w:spacing w:before="46" w:after="0" w:line="240" w:lineRule="auto"/>
        <w:contextualSpacing w:val="0"/>
      </w:pPr>
      <w:r w:rsidRPr="003224A7">
        <w:t>Experience in child-sensitive interviewing, referral pathways, confidentiality, safeguarding, behaviour-change communication (desirable)</w:t>
      </w:r>
    </w:p>
    <w:p w14:paraId="0A811C3E" w14:textId="77777777" w:rsidR="003224A7" w:rsidRDefault="003224A7" w:rsidP="00222188">
      <w:pPr>
        <w:pStyle w:val="NumberedList"/>
        <w:widowControl w:val="0"/>
        <w:numPr>
          <w:ilvl w:val="0"/>
          <w:numId w:val="0"/>
        </w:numPr>
        <w:tabs>
          <w:tab w:val="left" w:pos="736"/>
        </w:tabs>
        <w:spacing w:before="46" w:after="0" w:line="240" w:lineRule="auto"/>
        <w:ind w:left="567"/>
        <w:contextualSpacing w:val="0"/>
      </w:pPr>
    </w:p>
    <w:p w14:paraId="49D62678" w14:textId="1714EB36" w:rsidR="001F18E7" w:rsidRPr="00616748" w:rsidRDefault="001F18E7" w:rsidP="001F18E7">
      <w:pPr>
        <w:pStyle w:val="Heading4"/>
        <w:rPr>
          <w:sz w:val="20"/>
          <w:szCs w:val="20"/>
        </w:rPr>
      </w:pPr>
      <w:r w:rsidRPr="00616748">
        <w:rPr>
          <w:sz w:val="20"/>
          <w:szCs w:val="20"/>
        </w:rPr>
        <w:t>Communication and interpersonal skills</w:t>
      </w:r>
    </w:p>
    <w:p w14:paraId="6289FE7A" w14:textId="453BC8C3" w:rsidR="001F18E7" w:rsidRPr="001F18E7" w:rsidRDefault="001F18E7" w:rsidP="001F18E7">
      <w:pPr>
        <w:pStyle w:val="NumberedList"/>
        <w:numPr>
          <w:ilvl w:val="0"/>
          <w:numId w:val="34"/>
        </w:numPr>
        <w:rPr>
          <w:sz w:val="24"/>
          <w:szCs w:val="24"/>
        </w:rPr>
      </w:pPr>
      <w:r>
        <w:t>Strong relationship-building skills and ability to engage respectfully with households</w:t>
      </w:r>
    </w:p>
    <w:p w14:paraId="62F488AD" w14:textId="1374D203" w:rsidR="001F18E7" w:rsidRDefault="001F18E7" w:rsidP="001F18E7">
      <w:pPr>
        <w:pStyle w:val="NumberedList"/>
        <w:numPr>
          <w:ilvl w:val="0"/>
          <w:numId w:val="34"/>
        </w:numPr>
      </w:pPr>
      <w:r>
        <w:t>Ability to communicate with tact and empathy on sensitive issues, and to support people to change perceptions and practices</w:t>
      </w:r>
    </w:p>
    <w:p w14:paraId="5A2C4670" w14:textId="54596428" w:rsidR="001F18E7" w:rsidRDefault="001F18E7" w:rsidP="001F18E7">
      <w:pPr>
        <w:pStyle w:val="NumberedList"/>
        <w:numPr>
          <w:ilvl w:val="0"/>
          <w:numId w:val="34"/>
        </w:numPr>
      </w:pPr>
      <w:r>
        <w:t>Experience in coordinating and facilitating discussions or knowledge-sharing sessions</w:t>
      </w:r>
    </w:p>
    <w:p w14:paraId="6F971E9C" w14:textId="5F7EEC51" w:rsidR="001F18E7" w:rsidRDefault="001F18E7" w:rsidP="001F18E7">
      <w:pPr>
        <w:pStyle w:val="NumberedList"/>
        <w:numPr>
          <w:ilvl w:val="0"/>
          <w:numId w:val="34"/>
        </w:numPr>
      </w:pPr>
      <w:r>
        <w:t>Ability to collaborate effectively across cultures and with diverse stakeholders, including farmers, caretakers, community members, and</w:t>
      </w:r>
      <w:r w:rsidR="00B60CEC">
        <w:t xml:space="preserve"> Cooperative/</w:t>
      </w:r>
      <w:r>
        <w:t>License</w:t>
      </w:r>
      <w:r w:rsidR="00B60CEC">
        <w:t>d</w:t>
      </w:r>
      <w:r>
        <w:t xml:space="preserve"> Buying Company representatives (desirable)</w:t>
      </w:r>
    </w:p>
    <w:p w14:paraId="5D2BD607" w14:textId="6A621C82" w:rsidR="001F18E7" w:rsidRPr="003469A3" w:rsidRDefault="001F18E7" w:rsidP="001F18E7">
      <w:pPr>
        <w:pStyle w:val="NumberedList"/>
        <w:numPr>
          <w:ilvl w:val="0"/>
          <w:numId w:val="34"/>
        </w:numPr>
      </w:pPr>
      <w:r w:rsidRPr="003469A3">
        <w:t>Ability to establish good working relationships with partners</w:t>
      </w:r>
      <w:r>
        <w:t xml:space="preserve"> (desirable)</w:t>
      </w:r>
    </w:p>
    <w:p w14:paraId="029F57A8" w14:textId="04F37854" w:rsidR="001F18E7" w:rsidRPr="00616748" w:rsidRDefault="001F18E7" w:rsidP="001F18E7">
      <w:pPr>
        <w:pStyle w:val="Heading4"/>
        <w:rPr>
          <w:sz w:val="20"/>
          <w:szCs w:val="20"/>
        </w:rPr>
      </w:pPr>
      <w:r w:rsidRPr="00616748">
        <w:rPr>
          <w:sz w:val="20"/>
          <w:szCs w:val="20"/>
        </w:rPr>
        <w:t xml:space="preserve">Organisational and </w:t>
      </w:r>
      <w:r w:rsidR="00E41661" w:rsidRPr="00616748">
        <w:rPr>
          <w:sz w:val="20"/>
          <w:szCs w:val="20"/>
        </w:rPr>
        <w:t>technical</w:t>
      </w:r>
      <w:r w:rsidRPr="00616748">
        <w:rPr>
          <w:sz w:val="20"/>
          <w:szCs w:val="20"/>
        </w:rPr>
        <w:t xml:space="preserve"> skills</w:t>
      </w:r>
    </w:p>
    <w:p w14:paraId="0CDAF7AE" w14:textId="4F234FCE" w:rsidR="00E41661" w:rsidRDefault="00E41661" w:rsidP="001F18E7">
      <w:pPr>
        <w:pStyle w:val="NumberedList"/>
        <w:numPr>
          <w:ilvl w:val="0"/>
          <w:numId w:val="35"/>
        </w:numPr>
      </w:pPr>
      <w:r w:rsidRPr="00E41661">
        <w:t>Good organisational skills, including the capacity to meet deadlines</w:t>
      </w:r>
      <w:r>
        <w:t>, w</w:t>
      </w:r>
      <w:r w:rsidRPr="00E41661">
        <w:t>ork effectively under pressure</w:t>
      </w:r>
      <w:r>
        <w:t xml:space="preserve">, </w:t>
      </w:r>
      <w:r w:rsidRPr="001C417E">
        <w:t>and take responsibility for actions.</w:t>
      </w:r>
    </w:p>
    <w:p w14:paraId="107AAE9A" w14:textId="7F30B5CE" w:rsidR="00445625" w:rsidRPr="0021058D" w:rsidRDefault="001F18E7" w:rsidP="001F18E7">
      <w:pPr>
        <w:pStyle w:val="NumberedList"/>
        <w:numPr>
          <w:ilvl w:val="0"/>
          <w:numId w:val="35"/>
        </w:numPr>
      </w:pPr>
      <w:r>
        <w:t>Tech-savvy and a</w:t>
      </w:r>
      <w:r w:rsidR="00445625" w:rsidRPr="0021058D">
        <w:t xml:space="preserve">bility to use </w:t>
      </w:r>
      <w:r w:rsidR="001C417E">
        <w:t xml:space="preserve">a </w:t>
      </w:r>
      <w:r w:rsidR="00614028">
        <w:t xml:space="preserve">tablet or </w:t>
      </w:r>
      <w:r w:rsidR="00445625" w:rsidRPr="0021058D">
        <w:t>smartphone for data collection</w:t>
      </w:r>
      <w:r w:rsidR="001C417E">
        <w:t>.</w:t>
      </w:r>
      <w:r w:rsidR="00445625" w:rsidRPr="0021058D">
        <w:t xml:space="preserve"> </w:t>
      </w:r>
    </w:p>
    <w:p w14:paraId="4229EA3C" w14:textId="77777777" w:rsidR="00445625" w:rsidRDefault="00445625" w:rsidP="001F18E7">
      <w:pPr>
        <w:pStyle w:val="NumberedList"/>
        <w:numPr>
          <w:ilvl w:val="0"/>
          <w:numId w:val="35"/>
        </w:numPr>
      </w:pPr>
      <w:r w:rsidRPr="0021058D">
        <w:t xml:space="preserve">Good information management skills </w:t>
      </w:r>
    </w:p>
    <w:p w14:paraId="1935ACC9" w14:textId="34B91D96" w:rsidR="00E41661" w:rsidRDefault="00E41661" w:rsidP="001F18E7">
      <w:pPr>
        <w:pStyle w:val="NumberedList"/>
        <w:numPr>
          <w:ilvl w:val="0"/>
          <w:numId w:val="35"/>
        </w:numPr>
      </w:pPr>
      <w:r w:rsidRPr="00E41661">
        <w:t>Willing and able to travel frequently to assigned communities, including by motorcycle (relevant driving license, or willingness to learn)</w:t>
      </w:r>
    </w:p>
    <w:p w14:paraId="227E536D" w14:textId="657389E3" w:rsidR="001F18E7" w:rsidRPr="00616748" w:rsidRDefault="00E41661" w:rsidP="00E41661">
      <w:pPr>
        <w:pStyle w:val="Heading4"/>
        <w:rPr>
          <w:sz w:val="20"/>
          <w:szCs w:val="20"/>
        </w:rPr>
      </w:pPr>
      <w:r w:rsidRPr="00616748">
        <w:rPr>
          <w:sz w:val="20"/>
          <w:szCs w:val="20"/>
        </w:rPr>
        <w:t>Personal qualities</w:t>
      </w:r>
    </w:p>
    <w:p w14:paraId="7BF1D2BB" w14:textId="199C8BD3" w:rsidR="00E41661" w:rsidRDefault="00E41661" w:rsidP="00E41661">
      <w:pPr>
        <w:pStyle w:val="NumberedList"/>
        <w:numPr>
          <w:ilvl w:val="0"/>
          <w:numId w:val="36"/>
        </w:numPr>
      </w:pPr>
      <w:r w:rsidRPr="00E41661">
        <w:t>Demonstrates dynamism, responsibility, willingness to learn</w:t>
      </w:r>
      <w:r w:rsidR="002C74CF">
        <w:t xml:space="preserve"> from,</w:t>
      </w:r>
      <w:r w:rsidRPr="00E41661">
        <w:t xml:space="preserve"> and </w:t>
      </w:r>
      <w:r w:rsidR="002C74CF">
        <w:t xml:space="preserve">to </w:t>
      </w:r>
      <w:r w:rsidRPr="00E41661">
        <w:t>coach others</w:t>
      </w:r>
    </w:p>
    <w:p w14:paraId="771BDDB8" w14:textId="77777777" w:rsidR="00E41661" w:rsidRDefault="00E41661" w:rsidP="00E41661">
      <w:pPr>
        <w:pStyle w:val="NumberedList"/>
        <w:numPr>
          <w:ilvl w:val="0"/>
          <w:numId w:val="36"/>
        </w:numPr>
        <w:rPr>
          <w:sz w:val="24"/>
          <w:szCs w:val="24"/>
        </w:rPr>
      </w:pPr>
      <w:r>
        <w:t>Respected within assigned communities and of good character</w:t>
      </w:r>
    </w:p>
    <w:p w14:paraId="62837715" w14:textId="4A7D5669" w:rsidR="00E41661" w:rsidRDefault="00E41661" w:rsidP="00E41661">
      <w:pPr>
        <w:pStyle w:val="NumberedList"/>
        <w:numPr>
          <w:ilvl w:val="0"/>
          <w:numId w:val="36"/>
        </w:numPr>
      </w:pPr>
      <w:r>
        <w:t>Seen as neutral (not affiliated with political parties or local executives)</w:t>
      </w:r>
    </w:p>
    <w:p w14:paraId="11AFCA27" w14:textId="0C06BF70" w:rsidR="00A1555C" w:rsidRDefault="00A1555C" w:rsidP="00A1555C">
      <w:pPr>
        <w:pStyle w:val="NumberedList"/>
        <w:numPr>
          <w:ilvl w:val="0"/>
          <w:numId w:val="36"/>
        </w:numPr>
      </w:pPr>
      <w:r w:rsidRPr="00B16C5E">
        <w:t>Demonstrates good morality and integrity, with no criminal record</w:t>
      </w:r>
    </w:p>
    <w:p w14:paraId="17A96E73" w14:textId="77777777" w:rsidR="003224A7" w:rsidRPr="003224A7" w:rsidRDefault="003224A7" w:rsidP="003224A7">
      <w:pPr>
        <w:pStyle w:val="NumberedList"/>
        <w:widowControl w:val="0"/>
        <w:numPr>
          <w:ilvl w:val="0"/>
          <w:numId w:val="36"/>
        </w:numPr>
        <w:tabs>
          <w:tab w:val="left" w:pos="736"/>
        </w:tabs>
        <w:spacing w:before="46" w:after="0" w:line="240" w:lineRule="auto"/>
        <w:contextualSpacing w:val="0"/>
      </w:pPr>
      <w:r w:rsidRPr="003224A7">
        <w:t>Demonstrates motivation for field work</w:t>
      </w:r>
    </w:p>
    <w:p w14:paraId="2A706EC2" w14:textId="77777777" w:rsidR="003224A7" w:rsidRDefault="003224A7" w:rsidP="00222188">
      <w:pPr>
        <w:pStyle w:val="NumberedList"/>
        <w:numPr>
          <w:ilvl w:val="0"/>
          <w:numId w:val="0"/>
        </w:numPr>
        <w:ind w:left="567"/>
      </w:pPr>
    </w:p>
    <w:p w14:paraId="0358B9D3" w14:textId="77777777" w:rsidR="00E41661" w:rsidRPr="00616748" w:rsidRDefault="00E41661" w:rsidP="00E41661">
      <w:pPr>
        <w:pStyle w:val="Heading4"/>
        <w:rPr>
          <w:sz w:val="20"/>
          <w:szCs w:val="20"/>
        </w:rPr>
      </w:pPr>
      <w:r w:rsidRPr="00616748">
        <w:rPr>
          <w:sz w:val="20"/>
          <w:szCs w:val="20"/>
        </w:rPr>
        <w:lastRenderedPageBreak/>
        <w:t>Language skills</w:t>
      </w:r>
    </w:p>
    <w:p w14:paraId="7DDD9330" w14:textId="77777777" w:rsidR="00E41661" w:rsidRDefault="00E41661" w:rsidP="00E41661">
      <w:pPr>
        <w:pStyle w:val="NumberedList"/>
        <w:numPr>
          <w:ilvl w:val="0"/>
          <w:numId w:val="38"/>
        </w:numPr>
      </w:pPr>
      <w:r w:rsidRPr="0021058D">
        <w:t xml:space="preserve">Good </w:t>
      </w:r>
      <w:r>
        <w:t xml:space="preserve">spoken and written </w:t>
      </w:r>
      <w:r w:rsidRPr="0021058D">
        <w:t xml:space="preserve">skills in </w:t>
      </w:r>
      <w:r>
        <w:t>[national language]</w:t>
      </w:r>
    </w:p>
    <w:p w14:paraId="386499D7" w14:textId="77777777" w:rsidR="00E41661" w:rsidRPr="00F7629B" w:rsidRDefault="00E41661" w:rsidP="00E41661">
      <w:pPr>
        <w:pStyle w:val="NumberedList"/>
      </w:pPr>
      <w:r>
        <w:t>Ability</w:t>
      </w:r>
      <w:r w:rsidRPr="00F7629B">
        <w:t xml:space="preserve"> to communicate in the [local language] </w:t>
      </w:r>
    </w:p>
    <w:p w14:paraId="23D02644" w14:textId="77777777" w:rsidR="00E41661" w:rsidRPr="00E41661" w:rsidRDefault="00E41661" w:rsidP="00E41661">
      <w:pPr>
        <w:pStyle w:val="NumberedList"/>
        <w:numPr>
          <w:ilvl w:val="0"/>
          <w:numId w:val="0"/>
        </w:numPr>
        <w:ind w:left="567" w:hanging="567"/>
      </w:pPr>
    </w:p>
    <w:p w14:paraId="2071418A" w14:textId="77777777" w:rsidR="001F18E7" w:rsidRDefault="001F18E7" w:rsidP="001F18E7">
      <w:pPr>
        <w:pStyle w:val="NumberedList"/>
        <w:numPr>
          <w:ilvl w:val="0"/>
          <w:numId w:val="0"/>
        </w:numPr>
      </w:pPr>
    </w:p>
    <w:p w14:paraId="4F978DE1" w14:textId="4E835C1A" w:rsidR="00445625" w:rsidRDefault="00445625" w:rsidP="001F18E7">
      <w:pPr>
        <w:pStyle w:val="NumberedList"/>
        <w:numPr>
          <w:ilvl w:val="0"/>
          <w:numId w:val="0"/>
        </w:numPr>
      </w:pPr>
      <w:r w:rsidRPr="003469A3">
        <w:t>Female applicants are strongly encouraged to apply.</w:t>
      </w:r>
    </w:p>
    <w:p w14:paraId="38451421" w14:textId="77777777" w:rsidR="003224A7" w:rsidRDefault="003224A7" w:rsidP="001F18E7">
      <w:pPr>
        <w:pStyle w:val="NumberedList"/>
        <w:numPr>
          <w:ilvl w:val="0"/>
          <w:numId w:val="0"/>
        </w:numPr>
      </w:pPr>
    </w:p>
    <w:p w14:paraId="4A944F0D" w14:textId="2D52F493" w:rsidR="003224A7" w:rsidRPr="003469A3" w:rsidRDefault="003224A7" w:rsidP="001F18E7">
      <w:pPr>
        <w:pStyle w:val="NumberedList"/>
        <w:numPr>
          <w:ilvl w:val="0"/>
          <w:numId w:val="0"/>
        </w:numPr>
      </w:pPr>
      <w:r w:rsidRPr="003224A7">
        <w:t xml:space="preserve">Applicants who do not meet the minimum education qualifications but can demonstrate relevant field experience in similar positions are strongly encouraged to apply. </w:t>
      </w:r>
    </w:p>
    <w:p w14:paraId="7B33ACB6" w14:textId="77777777" w:rsidR="00445625" w:rsidRDefault="00445625" w:rsidP="00445625">
      <w:pPr>
        <w:spacing w:after="0"/>
        <w:rPr>
          <w:rFonts w:ascii="Arial" w:hAnsi="Arial" w:cs="Arial"/>
          <w:sz w:val="24"/>
          <w:szCs w:val="24"/>
        </w:rPr>
      </w:pPr>
    </w:p>
    <w:p w14:paraId="0875C7B8" w14:textId="77777777" w:rsidR="00445625" w:rsidRPr="00A7081A" w:rsidRDefault="00445625" w:rsidP="00445625">
      <w:pPr>
        <w:spacing w:after="0"/>
        <w:rPr>
          <w:rFonts w:ascii="Arial" w:hAnsi="Arial" w:cs="Arial"/>
          <w:b/>
          <w:bCs/>
          <w:sz w:val="24"/>
          <w:szCs w:val="24"/>
          <w:lang w:val="en-US"/>
        </w:rPr>
      </w:pPr>
    </w:p>
    <w:p w14:paraId="48923D3F" w14:textId="17721709" w:rsidR="00B972A4" w:rsidRPr="00445625" w:rsidRDefault="00B972A4" w:rsidP="00445625"/>
    <w:sectPr w:rsidR="00B972A4" w:rsidRPr="00445625" w:rsidSect="00E04130">
      <w:headerReference w:type="even" r:id="rId11"/>
      <w:headerReference w:type="default" r:id="rId12"/>
      <w:footerReference w:type="even" r:id="rId13"/>
      <w:footerReference w:type="default" r:id="rId14"/>
      <w:headerReference w:type="first" r:id="rId15"/>
      <w:footerReference w:type="first" r:id="rId16"/>
      <w:type w:val="continuous"/>
      <w:pgSz w:w="11900" w:h="16840"/>
      <w:pgMar w:top="2098" w:right="1021" w:bottom="816" w:left="1021" w:header="102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5A9B" w14:textId="77777777" w:rsidR="003259C7" w:rsidRDefault="003259C7" w:rsidP="00591DBA">
      <w:r>
        <w:separator/>
      </w:r>
    </w:p>
    <w:p w14:paraId="3637E2EC" w14:textId="77777777" w:rsidR="003259C7" w:rsidRDefault="003259C7" w:rsidP="00591DBA"/>
    <w:p w14:paraId="19093FD1" w14:textId="77777777" w:rsidR="003259C7" w:rsidRDefault="003259C7" w:rsidP="00591DBA"/>
  </w:endnote>
  <w:endnote w:type="continuationSeparator" w:id="0">
    <w:p w14:paraId="03DC1835" w14:textId="77777777" w:rsidR="003259C7" w:rsidRDefault="003259C7" w:rsidP="00591DBA">
      <w:r>
        <w:continuationSeparator/>
      </w:r>
    </w:p>
    <w:p w14:paraId="2D996B6B" w14:textId="77777777" w:rsidR="003259C7" w:rsidRDefault="003259C7" w:rsidP="00591DBA"/>
    <w:p w14:paraId="71BAAA41" w14:textId="77777777" w:rsidR="003259C7" w:rsidRDefault="003259C7" w:rsidP="00591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7624" w14:textId="15EE4C97" w:rsidR="009864D1" w:rsidRDefault="00986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B53B" w14:textId="22D1F88C" w:rsidR="00C21C2E" w:rsidRDefault="003259C7" w:rsidP="00591DBA">
    <w:pPr>
      <w:jc w:val="right"/>
    </w:pPr>
    <w:sdt>
      <w:sdtPr>
        <w:rPr>
          <w:rStyle w:val="PageNumber"/>
        </w:rPr>
        <w:id w:val="-1564558076"/>
        <w:docPartObj>
          <w:docPartGallery w:val="Page Numbers (Bottom of Page)"/>
          <w:docPartUnique/>
        </w:docPartObj>
      </w:sdtPr>
      <w:sdtEndPr>
        <w:rPr>
          <w:rStyle w:val="PageNumber"/>
        </w:rPr>
      </w:sdtEndPr>
      <w:sdtContent>
        <w:r w:rsidR="00C21C2E" w:rsidRPr="00C962C6">
          <w:fldChar w:fldCharType="begin"/>
        </w:r>
        <w:r w:rsidR="00C21C2E" w:rsidRPr="00C962C6">
          <w:instrText xml:space="preserve"> PAGE </w:instrText>
        </w:r>
        <w:r w:rsidR="00C21C2E" w:rsidRPr="00C962C6">
          <w:fldChar w:fldCharType="separate"/>
        </w:r>
        <w:r w:rsidR="00C21C2E" w:rsidRPr="00C962C6">
          <w:t>2</w:t>
        </w:r>
        <w:r w:rsidR="00C21C2E" w:rsidRPr="00C962C6">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524B" w14:textId="59002CA4" w:rsidR="009864D1" w:rsidRDefault="00986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5B4A" w14:textId="77777777" w:rsidR="003259C7" w:rsidRPr="00C962C6" w:rsidRDefault="003259C7" w:rsidP="00C962C6">
      <w:pPr>
        <w:pStyle w:val="ReferencesFootnotes"/>
      </w:pPr>
      <w:r>
        <w:separator/>
      </w:r>
    </w:p>
  </w:footnote>
  <w:footnote w:type="continuationSeparator" w:id="0">
    <w:p w14:paraId="1D1DDF23" w14:textId="77777777" w:rsidR="003259C7" w:rsidRDefault="003259C7" w:rsidP="00591DBA">
      <w:r>
        <w:continuationSeparator/>
      </w:r>
    </w:p>
    <w:p w14:paraId="1E0611AA" w14:textId="77777777" w:rsidR="003259C7" w:rsidRDefault="003259C7" w:rsidP="00591DBA"/>
    <w:p w14:paraId="69E07954" w14:textId="77777777" w:rsidR="003259C7" w:rsidRDefault="003259C7" w:rsidP="00591D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E999" w14:textId="3A3D995F" w:rsidR="009864D1" w:rsidRDefault="009864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88FEA" w14:textId="49CC7EEE" w:rsidR="00C21C2E" w:rsidRPr="00F7629B" w:rsidRDefault="00F7629B" w:rsidP="00F7629B">
    <w:pPr>
      <w:pStyle w:val="Header"/>
      <w:jc w:val="right"/>
    </w:pPr>
    <w:r w:rsidRPr="00F7629B">
      <w:rPr>
        <w:rFonts w:ascii="Arial" w:hAnsi="Arial" w:cs="Arial"/>
        <w:b/>
        <w:bCs/>
        <w:color w:val="007A3E"/>
        <w:sz w:val="18"/>
        <w:szCs w:val="18"/>
        <w:lang w:val="en-US"/>
      </w:rPr>
      <w:t>Sample Terms of Reference for CLMRS Personnel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76C6" w14:textId="18B2395D" w:rsidR="00E04130" w:rsidRDefault="00E04130">
    <w:pPr>
      <w:pStyle w:val="Header"/>
    </w:pPr>
    <w:r>
      <w:rPr>
        <w:noProof/>
      </w:rPr>
      <w:drawing>
        <wp:anchor distT="0" distB="0" distL="114300" distR="114300" simplePos="0" relativeHeight="251659264" behindDoc="1" locked="0" layoutInCell="1" allowOverlap="1" wp14:anchorId="1DD4E87E" wp14:editId="0BE7DC34">
          <wp:simplePos x="0" y="0"/>
          <wp:positionH relativeFrom="column">
            <wp:posOffset>2209800</wp:posOffset>
          </wp:positionH>
          <wp:positionV relativeFrom="paragraph">
            <wp:posOffset>-320040</wp:posOffset>
          </wp:positionV>
          <wp:extent cx="1913255" cy="800100"/>
          <wp:effectExtent l="0" t="0" r="0" b="0"/>
          <wp:wrapNone/>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3255" cy="800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78D0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0D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0834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C4E7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52A4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DC4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A0B0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D45D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DC46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746F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52A4C"/>
    <w:multiLevelType w:val="multilevel"/>
    <w:tmpl w:val="AAF4E1CC"/>
    <w:lvl w:ilvl="0">
      <w:start w:val="1"/>
      <w:numFmt w:val="decimal"/>
      <w:lvlText w:val="%1."/>
      <w:lvlJc w:val="left"/>
      <w:pPr>
        <w:ind w:left="567" w:hanging="567"/>
      </w:pPr>
      <w:rPr>
        <w:rFonts w:hint="default"/>
        <w:b/>
        <w:i w:val="0"/>
        <w:color w:val="007A3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7156B90"/>
    <w:multiLevelType w:val="hybridMultilevel"/>
    <w:tmpl w:val="9CE4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AF6486"/>
    <w:multiLevelType w:val="hybridMultilevel"/>
    <w:tmpl w:val="EC96D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7A77CC"/>
    <w:multiLevelType w:val="hybridMultilevel"/>
    <w:tmpl w:val="29027FB4"/>
    <w:lvl w:ilvl="0" w:tplc="E2880D4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440EED"/>
    <w:multiLevelType w:val="multilevel"/>
    <w:tmpl w:val="8B2C86AE"/>
    <w:lvl w:ilvl="0">
      <w:start w:val="1"/>
      <w:numFmt w:val="decimal"/>
      <w:lvlText w:val="%1."/>
      <w:lvlJc w:val="left"/>
      <w:pPr>
        <w:ind w:left="567" w:hanging="567"/>
      </w:pPr>
      <w:rPr>
        <w:rFonts w:hint="default"/>
        <w:b/>
        <w:i w:val="0"/>
        <w:color w:val="007A3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B525433"/>
    <w:multiLevelType w:val="hybridMultilevel"/>
    <w:tmpl w:val="13FCE7A6"/>
    <w:lvl w:ilvl="0" w:tplc="2000000F">
      <w:start w:val="1"/>
      <w:numFmt w:val="decimal"/>
      <w:lvlText w:val="%1."/>
      <w:lvlJc w:val="left"/>
      <w:pPr>
        <w:ind w:left="720" w:hanging="360"/>
      </w:pPr>
    </w:lvl>
    <w:lvl w:ilvl="1" w:tplc="680CF592">
      <w:start w:val="1"/>
      <w:numFmt w:val="lowerLetter"/>
      <w:pStyle w:val="ListParagraph"/>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1840D40"/>
    <w:multiLevelType w:val="hybridMultilevel"/>
    <w:tmpl w:val="CDB40C1A"/>
    <w:lvl w:ilvl="0" w:tplc="B41C2730">
      <w:start w:val="1"/>
      <w:numFmt w:val="bullet"/>
      <w:pStyle w:val="BulletPoints2"/>
      <w:lvlText w:val=""/>
      <w:lvlJc w:val="left"/>
      <w:pPr>
        <w:ind w:left="567" w:hanging="283"/>
      </w:pPr>
      <w:rPr>
        <w:rFonts w:ascii="Symbol" w:hAnsi="Symbol" w:hint="default"/>
        <w:color w:val="007C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E910FE"/>
    <w:multiLevelType w:val="multilevel"/>
    <w:tmpl w:val="2A6A82B6"/>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F53482B"/>
    <w:multiLevelType w:val="multilevel"/>
    <w:tmpl w:val="C8CE4054"/>
    <w:lvl w:ilvl="0">
      <w:start w:val="1"/>
      <w:numFmt w:val="bullet"/>
      <w:lvlText w:val=""/>
      <w:lvlJc w:val="left"/>
      <w:pPr>
        <w:ind w:left="284" w:hanging="284"/>
      </w:pPr>
      <w:rPr>
        <w:rFonts w:ascii="Symbol" w:hAnsi="Symbol" w:hint="default"/>
        <w:color w:val="007C3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F756105"/>
    <w:multiLevelType w:val="hybridMultilevel"/>
    <w:tmpl w:val="6BB8D576"/>
    <w:lvl w:ilvl="0" w:tplc="9DF2EB58">
      <w:start w:val="1"/>
      <w:numFmt w:val="decimal"/>
      <w:lvlText w:val="%1."/>
      <w:lvlJc w:val="left"/>
      <w:pPr>
        <w:ind w:left="736" w:hanging="567"/>
      </w:pPr>
      <w:rPr>
        <w:rFonts w:ascii="Arial" w:eastAsia="Arial" w:hAnsi="Arial" w:cs="Arial" w:hint="default"/>
        <w:b/>
        <w:bCs/>
        <w:i w:val="0"/>
        <w:iCs w:val="0"/>
        <w:color w:val="00793D"/>
        <w:spacing w:val="-1"/>
        <w:w w:val="99"/>
        <w:sz w:val="20"/>
        <w:szCs w:val="20"/>
        <w:lang w:val="en-US" w:eastAsia="en-US" w:bidi="ar-SA"/>
      </w:rPr>
    </w:lvl>
    <w:lvl w:ilvl="1" w:tplc="2B4EAB86">
      <w:numFmt w:val="bullet"/>
      <w:lvlText w:val="•"/>
      <w:lvlJc w:val="left"/>
      <w:pPr>
        <w:ind w:left="1671" w:hanging="567"/>
      </w:pPr>
      <w:rPr>
        <w:rFonts w:hint="default"/>
        <w:lang w:val="en-US" w:eastAsia="en-US" w:bidi="ar-SA"/>
      </w:rPr>
    </w:lvl>
    <w:lvl w:ilvl="2" w:tplc="E6F26D48">
      <w:numFmt w:val="bullet"/>
      <w:lvlText w:val="•"/>
      <w:lvlJc w:val="left"/>
      <w:pPr>
        <w:ind w:left="2603" w:hanging="567"/>
      </w:pPr>
      <w:rPr>
        <w:rFonts w:hint="default"/>
        <w:lang w:val="en-US" w:eastAsia="en-US" w:bidi="ar-SA"/>
      </w:rPr>
    </w:lvl>
    <w:lvl w:ilvl="3" w:tplc="C298B724">
      <w:numFmt w:val="bullet"/>
      <w:lvlText w:val="•"/>
      <w:lvlJc w:val="left"/>
      <w:pPr>
        <w:ind w:left="3535" w:hanging="567"/>
      </w:pPr>
      <w:rPr>
        <w:rFonts w:hint="default"/>
        <w:lang w:val="en-US" w:eastAsia="en-US" w:bidi="ar-SA"/>
      </w:rPr>
    </w:lvl>
    <w:lvl w:ilvl="4" w:tplc="5DFAC01A">
      <w:numFmt w:val="bullet"/>
      <w:lvlText w:val="•"/>
      <w:lvlJc w:val="left"/>
      <w:pPr>
        <w:ind w:left="4466" w:hanging="567"/>
      </w:pPr>
      <w:rPr>
        <w:rFonts w:hint="default"/>
        <w:lang w:val="en-US" w:eastAsia="en-US" w:bidi="ar-SA"/>
      </w:rPr>
    </w:lvl>
    <w:lvl w:ilvl="5" w:tplc="18B4FD78">
      <w:numFmt w:val="bullet"/>
      <w:lvlText w:val="•"/>
      <w:lvlJc w:val="left"/>
      <w:pPr>
        <w:ind w:left="5398" w:hanging="567"/>
      </w:pPr>
      <w:rPr>
        <w:rFonts w:hint="default"/>
        <w:lang w:val="en-US" w:eastAsia="en-US" w:bidi="ar-SA"/>
      </w:rPr>
    </w:lvl>
    <w:lvl w:ilvl="6" w:tplc="8FD8CAE6">
      <w:numFmt w:val="bullet"/>
      <w:lvlText w:val="•"/>
      <w:lvlJc w:val="left"/>
      <w:pPr>
        <w:ind w:left="6330" w:hanging="567"/>
      </w:pPr>
      <w:rPr>
        <w:rFonts w:hint="default"/>
        <w:lang w:val="en-US" w:eastAsia="en-US" w:bidi="ar-SA"/>
      </w:rPr>
    </w:lvl>
    <w:lvl w:ilvl="7" w:tplc="601C8F42">
      <w:numFmt w:val="bullet"/>
      <w:lvlText w:val="•"/>
      <w:lvlJc w:val="left"/>
      <w:pPr>
        <w:ind w:left="7262" w:hanging="567"/>
      </w:pPr>
      <w:rPr>
        <w:rFonts w:hint="default"/>
        <w:lang w:val="en-US" w:eastAsia="en-US" w:bidi="ar-SA"/>
      </w:rPr>
    </w:lvl>
    <w:lvl w:ilvl="8" w:tplc="60CA9BA2">
      <w:numFmt w:val="bullet"/>
      <w:lvlText w:val="•"/>
      <w:lvlJc w:val="left"/>
      <w:pPr>
        <w:ind w:left="8193" w:hanging="567"/>
      </w:pPr>
      <w:rPr>
        <w:rFonts w:hint="default"/>
        <w:lang w:val="en-US" w:eastAsia="en-US" w:bidi="ar-SA"/>
      </w:rPr>
    </w:lvl>
  </w:abstractNum>
  <w:abstractNum w:abstractNumId="20" w15:restartNumberingAfterBreak="0">
    <w:nsid w:val="30C8342C"/>
    <w:multiLevelType w:val="hybridMultilevel"/>
    <w:tmpl w:val="1EB2F478"/>
    <w:lvl w:ilvl="0" w:tplc="3022E3B4">
      <w:start w:val="1"/>
      <w:numFmt w:val="decimal"/>
      <w:pStyle w:val="NumberedList"/>
      <w:lvlText w:val="%1."/>
      <w:lvlJc w:val="left"/>
      <w:pPr>
        <w:ind w:left="567" w:hanging="567"/>
      </w:pPr>
      <w:rPr>
        <w:rFonts w:hint="default"/>
        <w:b/>
        <w:i w:val="0"/>
        <w:color w:val="007A3E"/>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0A318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B2A6CC9"/>
    <w:multiLevelType w:val="multilevel"/>
    <w:tmpl w:val="CDB40C1A"/>
    <w:lvl w:ilvl="0">
      <w:start w:val="1"/>
      <w:numFmt w:val="bullet"/>
      <w:lvlText w:val=""/>
      <w:lvlJc w:val="left"/>
      <w:pPr>
        <w:ind w:left="567" w:hanging="283"/>
      </w:pPr>
      <w:rPr>
        <w:rFonts w:ascii="Symbol" w:hAnsi="Symbol" w:hint="default"/>
        <w:color w:val="007C3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5D52F85"/>
    <w:multiLevelType w:val="hybridMultilevel"/>
    <w:tmpl w:val="7CF09712"/>
    <w:lvl w:ilvl="0" w:tplc="51D6CF2C">
      <w:start w:val="1"/>
      <w:numFmt w:val="bullet"/>
      <w:pStyle w:val="BulletPoints"/>
      <w:lvlText w:val=""/>
      <w:lvlJc w:val="left"/>
      <w:pPr>
        <w:ind w:left="284" w:hanging="284"/>
      </w:pPr>
      <w:rPr>
        <w:rFonts w:ascii="Symbol" w:hAnsi="Symbol" w:hint="default"/>
        <w:color w:val="007C3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6D32CA"/>
    <w:multiLevelType w:val="hybridMultilevel"/>
    <w:tmpl w:val="69E25C44"/>
    <w:lvl w:ilvl="0" w:tplc="883AA572">
      <w:start w:val="1"/>
      <w:numFmt w:val="bullet"/>
      <w:pStyle w:val="BulletPoints3"/>
      <w:lvlText w:val=""/>
      <w:lvlJc w:val="left"/>
      <w:pPr>
        <w:ind w:left="851" w:hanging="284"/>
      </w:pPr>
      <w:rPr>
        <w:rFonts w:ascii="Symbol" w:hAnsi="Symbol" w:hint="default"/>
        <w:color w:val="007C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F83A62"/>
    <w:multiLevelType w:val="hybridMultilevel"/>
    <w:tmpl w:val="0B062F3E"/>
    <w:lvl w:ilvl="0" w:tplc="E2880D4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8F6D6D"/>
    <w:multiLevelType w:val="multilevel"/>
    <w:tmpl w:val="6EECD6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3753A25"/>
    <w:multiLevelType w:val="hybridMultilevel"/>
    <w:tmpl w:val="BB0EA82E"/>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57C1E86"/>
    <w:multiLevelType w:val="multilevel"/>
    <w:tmpl w:val="CDB40C1A"/>
    <w:lvl w:ilvl="0">
      <w:start w:val="1"/>
      <w:numFmt w:val="bullet"/>
      <w:lvlText w:val=""/>
      <w:lvlJc w:val="left"/>
      <w:pPr>
        <w:ind w:left="567" w:hanging="283"/>
      </w:pPr>
      <w:rPr>
        <w:rFonts w:ascii="Symbol" w:hAnsi="Symbol" w:hint="default"/>
        <w:color w:val="007C3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AC013AD"/>
    <w:multiLevelType w:val="hybridMultilevel"/>
    <w:tmpl w:val="283841EC"/>
    <w:lvl w:ilvl="0" w:tplc="49A49350">
      <w:start w:val="1"/>
      <w:numFmt w:val="decimal"/>
      <w:lvlText w:val="%1."/>
      <w:lvlJc w:val="left"/>
      <w:pPr>
        <w:ind w:left="736" w:hanging="567"/>
      </w:pPr>
      <w:rPr>
        <w:rFonts w:ascii="Arial" w:eastAsia="Arial" w:hAnsi="Arial" w:cs="Arial" w:hint="default"/>
        <w:b/>
        <w:bCs/>
        <w:i w:val="0"/>
        <w:iCs w:val="0"/>
        <w:color w:val="00793D"/>
        <w:spacing w:val="-1"/>
        <w:w w:val="99"/>
        <w:sz w:val="20"/>
        <w:szCs w:val="20"/>
        <w:lang w:val="en-US" w:eastAsia="en-US" w:bidi="ar-SA"/>
      </w:rPr>
    </w:lvl>
    <w:lvl w:ilvl="1" w:tplc="E9760392">
      <w:numFmt w:val="bullet"/>
      <w:lvlText w:val="•"/>
      <w:lvlJc w:val="left"/>
      <w:pPr>
        <w:ind w:left="1671" w:hanging="567"/>
      </w:pPr>
      <w:rPr>
        <w:rFonts w:hint="default"/>
        <w:lang w:val="en-US" w:eastAsia="en-US" w:bidi="ar-SA"/>
      </w:rPr>
    </w:lvl>
    <w:lvl w:ilvl="2" w:tplc="6996FE84">
      <w:numFmt w:val="bullet"/>
      <w:lvlText w:val="•"/>
      <w:lvlJc w:val="left"/>
      <w:pPr>
        <w:ind w:left="2603" w:hanging="567"/>
      </w:pPr>
      <w:rPr>
        <w:rFonts w:hint="default"/>
        <w:lang w:val="en-US" w:eastAsia="en-US" w:bidi="ar-SA"/>
      </w:rPr>
    </w:lvl>
    <w:lvl w:ilvl="3" w:tplc="97F89572">
      <w:numFmt w:val="bullet"/>
      <w:lvlText w:val="•"/>
      <w:lvlJc w:val="left"/>
      <w:pPr>
        <w:ind w:left="3535" w:hanging="567"/>
      </w:pPr>
      <w:rPr>
        <w:rFonts w:hint="default"/>
        <w:lang w:val="en-US" w:eastAsia="en-US" w:bidi="ar-SA"/>
      </w:rPr>
    </w:lvl>
    <w:lvl w:ilvl="4" w:tplc="E2CC426C">
      <w:numFmt w:val="bullet"/>
      <w:lvlText w:val="•"/>
      <w:lvlJc w:val="left"/>
      <w:pPr>
        <w:ind w:left="4466" w:hanging="567"/>
      </w:pPr>
      <w:rPr>
        <w:rFonts w:hint="default"/>
        <w:lang w:val="en-US" w:eastAsia="en-US" w:bidi="ar-SA"/>
      </w:rPr>
    </w:lvl>
    <w:lvl w:ilvl="5" w:tplc="86085902">
      <w:numFmt w:val="bullet"/>
      <w:lvlText w:val="•"/>
      <w:lvlJc w:val="left"/>
      <w:pPr>
        <w:ind w:left="5398" w:hanging="567"/>
      </w:pPr>
      <w:rPr>
        <w:rFonts w:hint="default"/>
        <w:lang w:val="en-US" w:eastAsia="en-US" w:bidi="ar-SA"/>
      </w:rPr>
    </w:lvl>
    <w:lvl w:ilvl="6" w:tplc="FFF86CC8">
      <w:numFmt w:val="bullet"/>
      <w:lvlText w:val="•"/>
      <w:lvlJc w:val="left"/>
      <w:pPr>
        <w:ind w:left="6330" w:hanging="567"/>
      </w:pPr>
      <w:rPr>
        <w:rFonts w:hint="default"/>
        <w:lang w:val="en-US" w:eastAsia="en-US" w:bidi="ar-SA"/>
      </w:rPr>
    </w:lvl>
    <w:lvl w:ilvl="7" w:tplc="BD1ED598">
      <w:numFmt w:val="bullet"/>
      <w:lvlText w:val="•"/>
      <w:lvlJc w:val="left"/>
      <w:pPr>
        <w:ind w:left="7262" w:hanging="567"/>
      </w:pPr>
      <w:rPr>
        <w:rFonts w:hint="default"/>
        <w:lang w:val="en-US" w:eastAsia="en-US" w:bidi="ar-SA"/>
      </w:rPr>
    </w:lvl>
    <w:lvl w:ilvl="8" w:tplc="A97CA408">
      <w:numFmt w:val="bullet"/>
      <w:lvlText w:val="•"/>
      <w:lvlJc w:val="left"/>
      <w:pPr>
        <w:ind w:left="8193" w:hanging="567"/>
      </w:pPr>
      <w:rPr>
        <w:rFonts w:hint="default"/>
        <w:lang w:val="en-US" w:eastAsia="en-US" w:bidi="ar-SA"/>
      </w:rPr>
    </w:lvl>
  </w:abstractNum>
  <w:abstractNum w:abstractNumId="30" w15:restartNumberingAfterBreak="0">
    <w:nsid w:val="6FFE3FCF"/>
    <w:multiLevelType w:val="multilevel"/>
    <w:tmpl w:val="BA388014"/>
    <w:lvl w:ilvl="0">
      <w:start w:val="1"/>
      <w:numFmt w:val="decimal"/>
      <w:lvlText w:val="%1."/>
      <w:lvlJc w:val="left"/>
      <w:pPr>
        <w:ind w:left="284" w:hanging="284"/>
      </w:pPr>
      <w:rPr>
        <w:rFonts w:hint="default"/>
        <w:b/>
        <w:i w:val="0"/>
        <w:color w:val="007A3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5B0197"/>
    <w:multiLevelType w:val="hybridMultilevel"/>
    <w:tmpl w:val="4FAE5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67401C"/>
    <w:multiLevelType w:val="multilevel"/>
    <w:tmpl w:val="513E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80416B"/>
    <w:multiLevelType w:val="hybridMultilevel"/>
    <w:tmpl w:val="C0D2ECCC"/>
    <w:lvl w:ilvl="0" w:tplc="B9DE2B50">
      <w:start w:val="1"/>
      <w:numFmt w:val="decimal"/>
      <w:pStyle w:val="Numberedsub-list"/>
      <w:lvlText w:val="%1."/>
      <w:lvlJc w:val="left"/>
      <w:pPr>
        <w:tabs>
          <w:tab w:val="num" w:pos="851"/>
        </w:tabs>
        <w:ind w:left="567" w:hanging="567"/>
      </w:pPr>
      <w:rPr>
        <w:rFonts w:ascii="Arial" w:hAnsi="Arial" w:hint="default"/>
        <w:b/>
        <w:i w:val="0"/>
        <w:color w:val="007A3E"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3722331">
    <w:abstractNumId w:val="31"/>
  </w:num>
  <w:num w:numId="2" w16cid:durableId="632256258">
    <w:abstractNumId w:val="25"/>
  </w:num>
  <w:num w:numId="3" w16cid:durableId="716390174">
    <w:abstractNumId w:val="13"/>
  </w:num>
  <w:num w:numId="4" w16cid:durableId="742263931">
    <w:abstractNumId w:val="23"/>
  </w:num>
  <w:num w:numId="5" w16cid:durableId="1670282153">
    <w:abstractNumId w:val="0"/>
  </w:num>
  <w:num w:numId="6" w16cid:durableId="1952739939">
    <w:abstractNumId w:val="1"/>
  </w:num>
  <w:num w:numId="7" w16cid:durableId="2034257316">
    <w:abstractNumId w:val="2"/>
  </w:num>
  <w:num w:numId="8" w16cid:durableId="1195269497">
    <w:abstractNumId w:val="3"/>
  </w:num>
  <w:num w:numId="9" w16cid:durableId="686172083">
    <w:abstractNumId w:val="8"/>
  </w:num>
  <w:num w:numId="10" w16cid:durableId="279653368">
    <w:abstractNumId w:val="4"/>
  </w:num>
  <w:num w:numId="11" w16cid:durableId="765804415">
    <w:abstractNumId w:val="5"/>
  </w:num>
  <w:num w:numId="12" w16cid:durableId="429087580">
    <w:abstractNumId w:val="6"/>
  </w:num>
  <w:num w:numId="13" w16cid:durableId="428432454">
    <w:abstractNumId w:val="7"/>
  </w:num>
  <w:num w:numId="14" w16cid:durableId="1150950210">
    <w:abstractNumId w:val="9"/>
  </w:num>
  <w:num w:numId="15" w16cid:durableId="1878397376">
    <w:abstractNumId w:val="21"/>
  </w:num>
  <w:num w:numId="16" w16cid:durableId="464933453">
    <w:abstractNumId w:val="18"/>
  </w:num>
  <w:num w:numId="17" w16cid:durableId="69356678">
    <w:abstractNumId w:val="16"/>
  </w:num>
  <w:num w:numId="18" w16cid:durableId="1260993310">
    <w:abstractNumId w:val="28"/>
  </w:num>
  <w:num w:numId="19" w16cid:durableId="389691243">
    <w:abstractNumId w:val="24"/>
  </w:num>
  <w:num w:numId="20" w16cid:durableId="751513500">
    <w:abstractNumId w:val="20"/>
  </w:num>
  <w:num w:numId="21" w16cid:durableId="1568106128">
    <w:abstractNumId w:val="26"/>
  </w:num>
  <w:num w:numId="22" w16cid:durableId="608046968">
    <w:abstractNumId w:val="17"/>
  </w:num>
  <w:num w:numId="23" w16cid:durableId="1504706807">
    <w:abstractNumId w:val="14"/>
  </w:num>
  <w:num w:numId="24" w16cid:durableId="2115248023">
    <w:abstractNumId w:val="30"/>
  </w:num>
  <w:num w:numId="25" w16cid:durableId="1723289333">
    <w:abstractNumId w:val="10"/>
  </w:num>
  <w:num w:numId="26" w16cid:durableId="706757973">
    <w:abstractNumId w:val="33"/>
  </w:num>
  <w:num w:numId="27" w16cid:durableId="1628702931">
    <w:abstractNumId w:val="22"/>
  </w:num>
  <w:num w:numId="28" w16cid:durableId="86460246">
    <w:abstractNumId w:val="12"/>
  </w:num>
  <w:num w:numId="29" w16cid:durableId="1874271352">
    <w:abstractNumId w:val="27"/>
  </w:num>
  <w:num w:numId="30" w16cid:durableId="1870408063">
    <w:abstractNumId w:val="15"/>
  </w:num>
  <w:num w:numId="31" w16cid:durableId="1783961601">
    <w:abstractNumId w:val="11"/>
  </w:num>
  <w:num w:numId="32" w16cid:durableId="2010476840">
    <w:abstractNumId w:val="20"/>
    <w:lvlOverride w:ilvl="0">
      <w:startOverride w:val="1"/>
    </w:lvlOverride>
  </w:num>
  <w:num w:numId="33" w16cid:durableId="290672682">
    <w:abstractNumId w:val="20"/>
    <w:lvlOverride w:ilvl="0">
      <w:startOverride w:val="1"/>
    </w:lvlOverride>
  </w:num>
  <w:num w:numId="34" w16cid:durableId="71388802">
    <w:abstractNumId w:val="20"/>
    <w:lvlOverride w:ilvl="0">
      <w:startOverride w:val="1"/>
    </w:lvlOverride>
  </w:num>
  <w:num w:numId="35" w16cid:durableId="1764182665">
    <w:abstractNumId w:val="20"/>
    <w:lvlOverride w:ilvl="0">
      <w:startOverride w:val="1"/>
    </w:lvlOverride>
  </w:num>
  <w:num w:numId="36" w16cid:durableId="593324079">
    <w:abstractNumId w:val="20"/>
    <w:lvlOverride w:ilvl="0">
      <w:startOverride w:val="1"/>
    </w:lvlOverride>
  </w:num>
  <w:num w:numId="37" w16cid:durableId="1476217851">
    <w:abstractNumId w:val="32"/>
  </w:num>
  <w:num w:numId="38" w16cid:durableId="4331629">
    <w:abstractNumId w:val="20"/>
    <w:lvlOverride w:ilvl="0">
      <w:startOverride w:val="1"/>
    </w:lvlOverride>
  </w:num>
  <w:num w:numId="39" w16cid:durableId="525825229">
    <w:abstractNumId w:val="29"/>
  </w:num>
  <w:num w:numId="40" w16cid:durableId="6650595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25"/>
    <w:rsid w:val="000051EE"/>
    <w:rsid w:val="00014677"/>
    <w:rsid w:val="0001784D"/>
    <w:rsid w:val="00047A2A"/>
    <w:rsid w:val="000536DC"/>
    <w:rsid w:val="000633E5"/>
    <w:rsid w:val="000954C1"/>
    <w:rsid w:val="00095CD6"/>
    <w:rsid w:val="000F7A5F"/>
    <w:rsid w:val="0012029C"/>
    <w:rsid w:val="00127825"/>
    <w:rsid w:val="00163774"/>
    <w:rsid w:val="00171A33"/>
    <w:rsid w:val="001B3BB4"/>
    <w:rsid w:val="001C417E"/>
    <w:rsid w:val="001D7D82"/>
    <w:rsid w:val="001F18E7"/>
    <w:rsid w:val="001F47A6"/>
    <w:rsid w:val="00222188"/>
    <w:rsid w:val="002326BD"/>
    <w:rsid w:val="00237DF0"/>
    <w:rsid w:val="002410CF"/>
    <w:rsid w:val="00244F52"/>
    <w:rsid w:val="0024727D"/>
    <w:rsid w:val="002563EA"/>
    <w:rsid w:val="0026272F"/>
    <w:rsid w:val="002742C9"/>
    <w:rsid w:val="00277CAE"/>
    <w:rsid w:val="00280057"/>
    <w:rsid w:val="0028527A"/>
    <w:rsid w:val="002A0C5A"/>
    <w:rsid w:val="002C0B66"/>
    <w:rsid w:val="002C5BD6"/>
    <w:rsid w:val="002C74CF"/>
    <w:rsid w:val="002D4103"/>
    <w:rsid w:val="002D45C6"/>
    <w:rsid w:val="002E0F62"/>
    <w:rsid w:val="002F5827"/>
    <w:rsid w:val="002F6BC5"/>
    <w:rsid w:val="002F7F05"/>
    <w:rsid w:val="00317E5E"/>
    <w:rsid w:val="003224A7"/>
    <w:rsid w:val="00324C65"/>
    <w:rsid w:val="003259C7"/>
    <w:rsid w:val="00330432"/>
    <w:rsid w:val="00344F8D"/>
    <w:rsid w:val="003519AF"/>
    <w:rsid w:val="00354557"/>
    <w:rsid w:val="00361E01"/>
    <w:rsid w:val="00362C70"/>
    <w:rsid w:val="00386648"/>
    <w:rsid w:val="003966F4"/>
    <w:rsid w:val="003A0819"/>
    <w:rsid w:val="003A0A98"/>
    <w:rsid w:val="003A0E06"/>
    <w:rsid w:val="003A66ED"/>
    <w:rsid w:val="003B16CD"/>
    <w:rsid w:val="003B29A3"/>
    <w:rsid w:val="003B3272"/>
    <w:rsid w:val="003C1E70"/>
    <w:rsid w:val="003D525B"/>
    <w:rsid w:val="003D5A3A"/>
    <w:rsid w:val="003D68AE"/>
    <w:rsid w:val="00412C0A"/>
    <w:rsid w:val="004137C8"/>
    <w:rsid w:val="004250F6"/>
    <w:rsid w:val="00437ACA"/>
    <w:rsid w:val="00445625"/>
    <w:rsid w:val="004629E2"/>
    <w:rsid w:val="0048628A"/>
    <w:rsid w:val="0049012A"/>
    <w:rsid w:val="004B74F7"/>
    <w:rsid w:val="004C006F"/>
    <w:rsid w:val="004F1263"/>
    <w:rsid w:val="004F442A"/>
    <w:rsid w:val="00524A60"/>
    <w:rsid w:val="005301D4"/>
    <w:rsid w:val="005315DF"/>
    <w:rsid w:val="00536431"/>
    <w:rsid w:val="00550EBA"/>
    <w:rsid w:val="00583B85"/>
    <w:rsid w:val="00591DBA"/>
    <w:rsid w:val="00592E8F"/>
    <w:rsid w:val="005A2631"/>
    <w:rsid w:val="005A5B34"/>
    <w:rsid w:val="005D7134"/>
    <w:rsid w:val="005F5F9E"/>
    <w:rsid w:val="006059A3"/>
    <w:rsid w:val="00614028"/>
    <w:rsid w:val="00616748"/>
    <w:rsid w:val="006366AF"/>
    <w:rsid w:val="00652AA8"/>
    <w:rsid w:val="006557FD"/>
    <w:rsid w:val="006619B2"/>
    <w:rsid w:val="006966EB"/>
    <w:rsid w:val="006A2C91"/>
    <w:rsid w:val="006A3225"/>
    <w:rsid w:val="006B0DF6"/>
    <w:rsid w:val="006B7150"/>
    <w:rsid w:val="006E0760"/>
    <w:rsid w:val="006E5E26"/>
    <w:rsid w:val="006E678C"/>
    <w:rsid w:val="006E7EE4"/>
    <w:rsid w:val="00722A8B"/>
    <w:rsid w:val="007245EA"/>
    <w:rsid w:val="007259FE"/>
    <w:rsid w:val="007605C9"/>
    <w:rsid w:val="007622D9"/>
    <w:rsid w:val="00767CB9"/>
    <w:rsid w:val="007757FC"/>
    <w:rsid w:val="00782670"/>
    <w:rsid w:val="0078392C"/>
    <w:rsid w:val="00790124"/>
    <w:rsid w:val="007A1DCB"/>
    <w:rsid w:val="007A1EEB"/>
    <w:rsid w:val="007B7811"/>
    <w:rsid w:val="007C0996"/>
    <w:rsid w:val="007C4FCB"/>
    <w:rsid w:val="007E4EE2"/>
    <w:rsid w:val="007E56DD"/>
    <w:rsid w:val="007F051A"/>
    <w:rsid w:val="008006B1"/>
    <w:rsid w:val="0084330A"/>
    <w:rsid w:val="008518DA"/>
    <w:rsid w:val="00860C07"/>
    <w:rsid w:val="0086566D"/>
    <w:rsid w:val="008713D5"/>
    <w:rsid w:val="0087260A"/>
    <w:rsid w:val="008950EF"/>
    <w:rsid w:val="008D7439"/>
    <w:rsid w:val="008E7447"/>
    <w:rsid w:val="009160EF"/>
    <w:rsid w:val="009242A2"/>
    <w:rsid w:val="00925AD0"/>
    <w:rsid w:val="009263DD"/>
    <w:rsid w:val="00950701"/>
    <w:rsid w:val="00957C57"/>
    <w:rsid w:val="00983532"/>
    <w:rsid w:val="00983CFA"/>
    <w:rsid w:val="009864D1"/>
    <w:rsid w:val="00990B87"/>
    <w:rsid w:val="00990BFA"/>
    <w:rsid w:val="00993B26"/>
    <w:rsid w:val="009B2FF6"/>
    <w:rsid w:val="009B4CDB"/>
    <w:rsid w:val="009B7FC4"/>
    <w:rsid w:val="009C0E34"/>
    <w:rsid w:val="009C4D8A"/>
    <w:rsid w:val="009E24D7"/>
    <w:rsid w:val="009F16F7"/>
    <w:rsid w:val="00A13EA5"/>
    <w:rsid w:val="00A1555C"/>
    <w:rsid w:val="00A47E49"/>
    <w:rsid w:val="00A85907"/>
    <w:rsid w:val="00A87B4F"/>
    <w:rsid w:val="00A9398B"/>
    <w:rsid w:val="00A9792E"/>
    <w:rsid w:val="00AB2761"/>
    <w:rsid w:val="00AC6ED9"/>
    <w:rsid w:val="00AE004B"/>
    <w:rsid w:val="00AE030A"/>
    <w:rsid w:val="00AE518A"/>
    <w:rsid w:val="00AF11F4"/>
    <w:rsid w:val="00AF7E71"/>
    <w:rsid w:val="00B16C5E"/>
    <w:rsid w:val="00B30E91"/>
    <w:rsid w:val="00B31A27"/>
    <w:rsid w:val="00B4344F"/>
    <w:rsid w:val="00B57717"/>
    <w:rsid w:val="00B60CEC"/>
    <w:rsid w:val="00B66B6E"/>
    <w:rsid w:val="00B96616"/>
    <w:rsid w:val="00B972A4"/>
    <w:rsid w:val="00BB4DD4"/>
    <w:rsid w:val="00BE5F94"/>
    <w:rsid w:val="00BF3E35"/>
    <w:rsid w:val="00C215B1"/>
    <w:rsid w:val="00C21C2E"/>
    <w:rsid w:val="00C2708C"/>
    <w:rsid w:val="00C37125"/>
    <w:rsid w:val="00C529F7"/>
    <w:rsid w:val="00C543E7"/>
    <w:rsid w:val="00C6215A"/>
    <w:rsid w:val="00C62903"/>
    <w:rsid w:val="00C839C0"/>
    <w:rsid w:val="00C962C6"/>
    <w:rsid w:val="00CE5C2C"/>
    <w:rsid w:val="00CF64D8"/>
    <w:rsid w:val="00D115BC"/>
    <w:rsid w:val="00D15176"/>
    <w:rsid w:val="00D367BE"/>
    <w:rsid w:val="00D435B1"/>
    <w:rsid w:val="00D501C9"/>
    <w:rsid w:val="00D55DA9"/>
    <w:rsid w:val="00D61793"/>
    <w:rsid w:val="00D63F58"/>
    <w:rsid w:val="00D71DDB"/>
    <w:rsid w:val="00D7515E"/>
    <w:rsid w:val="00DB6589"/>
    <w:rsid w:val="00DC4512"/>
    <w:rsid w:val="00DC45F6"/>
    <w:rsid w:val="00DD179B"/>
    <w:rsid w:val="00DD6F47"/>
    <w:rsid w:val="00DF6DB2"/>
    <w:rsid w:val="00E01D8F"/>
    <w:rsid w:val="00E04130"/>
    <w:rsid w:val="00E12144"/>
    <w:rsid w:val="00E12C98"/>
    <w:rsid w:val="00E25BB1"/>
    <w:rsid w:val="00E2757F"/>
    <w:rsid w:val="00E41661"/>
    <w:rsid w:val="00E468C8"/>
    <w:rsid w:val="00E65A57"/>
    <w:rsid w:val="00E72A8B"/>
    <w:rsid w:val="00E72C00"/>
    <w:rsid w:val="00E73AD5"/>
    <w:rsid w:val="00E97417"/>
    <w:rsid w:val="00E97769"/>
    <w:rsid w:val="00EA4426"/>
    <w:rsid w:val="00EC2751"/>
    <w:rsid w:val="00EE0B82"/>
    <w:rsid w:val="00EE2FA4"/>
    <w:rsid w:val="00EE515D"/>
    <w:rsid w:val="00EF10C6"/>
    <w:rsid w:val="00F04FA9"/>
    <w:rsid w:val="00F127AE"/>
    <w:rsid w:val="00F15D7B"/>
    <w:rsid w:val="00F17DA1"/>
    <w:rsid w:val="00F26B06"/>
    <w:rsid w:val="00F33694"/>
    <w:rsid w:val="00F454B6"/>
    <w:rsid w:val="00F5224B"/>
    <w:rsid w:val="00F55A00"/>
    <w:rsid w:val="00F55A81"/>
    <w:rsid w:val="00F66D6D"/>
    <w:rsid w:val="00F7035C"/>
    <w:rsid w:val="00F73AB7"/>
    <w:rsid w:val="00F75FCB"/>
    <w:rsid w:val="00F7629B"/>
    <w:rsid w:val="00F92612"/>
    <w:rsid w:val="00F954AF"/>
    <w:rsid w:val="00FA742D"/>
    <w:rsid w:val="00FA7471"/>
    <w:rsid w:val="00FD33FC"/>
    <w:rsid w:val="00FE0909"/>
    <w:rsid w:val="00FE4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BDF82"/>
  <w15:chartTrackingRefBased/>
  <w15:docId w15:val="{CA9F538C-80D5-41A1-8990-7F2755C9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625"/>
    <w:pPr>
      <w:spacing w:after="160" w:line="259" w:lineRule="auto"/>
    </w:pPr>
    <w:rPr>
      <w:sz w:val="22"/>
      <w:szCs w:val="22"/>
    </w:rPr>
  </w:style>
  <w:style w:type="paragraph" w:styleId="Heading1">
    <w:name w:val="heading 1"/>
    <w:basedOn w:val="Normal"/>
    <w:next w:val="Normal"/>
    <w:link w:val="Heading1Char"/>
    <w:uiPriority w:val="9"/>
    <w:qFormat/>
    <w:rsid w:val="00990B87"/>
    <w:pPr>
      <w:spacing w:before="240" w:after="340"/>
      <w:outlineLvl w:val="0"/>
    </w:pPr>
    <w:rPr>
      <w:rFonts w:ascii="Corbel" w:hAnsi="Corbel" w:cs="Corbel"/>
      <w:b/>
      <w:bCs/>
      <w:color w:val="007A3E"/>
      <w:spacing w:val="7"/>
      <w:sz w:val="40"/>
      <w:szCs w:val="36"/>
    </w:rPr>
  </w:style>
  <w:style w:type="paragraph" w:styleId="Heading2">
    <w:name w:val="heading 2"/>
    <w:basedOn w:val="Normal"/>
    <w:next w:val="Normal"/>
    <w:link w:val="Heading2Char"/>
    <w:uiPriority w:val="9"/>
    <w:unhideWhenUsed/>
    <w:qFormat/>
    <w:rsid w:val="00990B87"/>
    <w:pPr>
      <w:spacing w:before="240" w:after="120"/>
      <w:outlineLvl w:val="1"/>
    </w:pPr>
    <w:rPr>
      <w:rFonts w:ascii="Corbel" w:hAnsi="Corbel" w:cs="Calibri"/>
      <w:b/>
      <w:color w:val="007A3E"/>
      <w:spacing w:val="6"/>
      <w:sz w:val="28"/>
      <w:szCs w:val="28"/>
    </w:rPr>
  </w:style>
  <w:style w:type="paragraph" w:styleId="Heading3">
    <w:name w:val="heading 3"/>
    <w:basedOn w:val="Normal"/>
    <w:next w:val="Normal"/>
    <w:link w:val="Heading3Char"/>
    <w:uiPriority w:val="9"/>
    <w:unhideWhenUsed/>
    <w:qFormat/>
    <w:rsid w:val="002C5BD6"/>
    <w:pPr>
      <w:spacing w:before="120" w:after="60"/>
      <w:outlineLvl w:val="2"/>
    </w:pPr>
    <w:rPr>
      <w:b/>
      <w:bCs/>
      <w:color w:val="007A3E" w:themeColor="text2"/>
    </w:rPr>
  </w:style>
  <w:style w:type="paragraph" w:styleId="Heading4">
    <w:name w:val="heading 4"/>
    <w:basedOn w:val="Normal"/>
    <w:next w:val="Normal"/>
    <w:link w:val="Heading4Char"/>
    <w:uiPriority w:val="9"/>
    <w:unhideWhenUsed/>
    <w:qFormat/>
    <w:rsid w:val="002C5BD6"/>
    <w:pPr>
      <w:spacing w:after="60" w:line="240" w:lineRule="auto"/>
      <w:outlineLvl w:val="3"/>
    </w:pPr>
    <w:rPr>
      <w:b/>
      <w:bCs/>
      <w:color w:val="000000"/>
    </w:rPr>
  </w:style>
  <w:style w:type="paragraph" w:styleId="Heading5">
    <w:name w:val="heading 5"/>
    <w:basedOn w:val="Normal"/>
    <w:next w:val="Normal"/>
    <w:link w:val="Heading5Char"/>
    <w:uiPriority w:val="9"/>
    <w:semiHidden/>
    <w:unhideWhenUsed/>
    <w:qFormat/>
    <w:rsid w:val="00A9792E"/>
    <w:pPr>
      <w:keepNext/>
      <w:keepLines/>
      <w:spacing w:before="40" w:after="0"/>
      <w:outlineLvl w:val="4"/>
    </w:pPr>
    <w:rPr>
      <w:rFonts w:asciiTheme="majorHAnsi" w:eastAsiaTheme="majorEastAsia" w:hAnsiTheme="majorHAnsi" w:cstheme="majorBidi"/>
      <w:color w:val="005B2E" w:themeColor="accent1" w:themeShade="BF"/>
    </w:rPr>
  </w:style>
  <w:style w:type="paragraph" w:styleId="Heading6">
    <w:name w:val="heading 6"/>
    <w:basedOn w:val="Normal"/>
    <w:next w:val="Normal"/>
    <w:link w:val="Heading6Char"/>
    <w:uiPriority w:val="9"/>
    <w:semiHidden/>
    <w:unhideWhenUsed/>
    <w:qFormat/>
    <w:rsid w:val="00A9792E"/>
    <w:pPr>
      <w:keepNext/>
      <w:keepLines/>
      <w:spacing w:before="40" w:after="0"/>
      <w:outlineLvl w:val="5"/>
    </w:pPr>
    <w:rPr>
      <w:rFonts w:asciiTheme="majorHAnsi" w:eastAsiaTheme="majorEastAsia" w:hAnsiTheme="majorHAnsi" w:cstheme="majorBidi"/>
      <w:color w:val="003C1E" w:themeColor="accent1" w:themeShade="7F"/>
    </w:rPr>
  </w:style>
  <w:style w:type="paragraph" w:styleId="Heading7">
    <w:name w:val="heading 7"/>
    <w:basedOn w:val="Normal"/>
    <w:next w:val="Normal"/>
    <w:link w:val="Heading7Char"/>
    <w:uiPriority w:val="9"/>
    <w:semiHidden/>
    <w:unhideWhenUsed/>
    <w:qFormat/>
    <w:rsid w:val="00A9792E"/>
    <w:pPr>
      <w:keepNext/>
      <w:keepLines/>
      <w:spacing w:before="40" w:after="0"/>
      <w:outlineLvl w:val="6"/>
    </w:pPr>
    <w:rPr>
      <w:rFonts w:asciiTheme="majorHAnsi" w:eastAsiaTheme="majorEastAsia" w:hAnsiTheme="majorHAnsi" w:cstheme="majorBidi"/>
      <w:i/>
      <w:iCs/>
      <w:color w:val="003C1E" w:themeColor="accent1" w:themeShade="7F"/>
    </w:rPr>
  </w:style>
  <w:style w:type="paragraph" w:styleId="Heading8">
    <w:name w:val="heading 8"/>
    <w:basedOn w:val="Normal"/>
    <w:next w:val="Normal"/>
    <w:link w:val="Heading8Char"/>
    <w:uiPriority w:val="9"/>
    <w:unhideWhenUsed/>
    <w:qFormat/>
    <w:rsid w:val="00A9792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792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2">
    <w:name w:val="Bullet Points 2"/>
    <w:basedOn w:val="BulletPoints"/>
    <w:qFormat/>
    <w:rsid w:val="00C962C6"/>
    <w:pPr>
      <w:numPr>
        <w:numId w:val="17"/>
      </w:numPr>
      <w:ind w:left="568" w:hanging="284"/>
    </w:pPr>
  </w:style>
  <w:style w:type="paragraph" w:customStyle="1" w:styleId="BulletPoints3">
    <w:name w:val="Bullet Points 3"/>
    <w:basedOn w:val="BulletPoints2"/>
    <w:qFormat/>
    <w:rsid w:val="00C962C6"/>
    <w:pPr>
      <w:numPr>
        <w:numId w:val="19"/>
      </w:numPr>
    </w:pPr>
  </w:style>
  <w:style w:type="paragraph" w:customStyle="1" w:styleId="EmphasisICI">
    <w:name w:val="Emphasis ICI"/>
    <w:basedOn w:val="BodyCopy"/>
    <w:qFormat/>
    <w:rsid w:val="001B3BB4"/>
    <w:rPr>
      <w:i/>
      <w:iCs/>
    </w:rPr>
  </w:style>
  <w:style w:type="paragraph" w:customStyle="1" w:styleId="IntenseEmphasisICI">
    <w:name w:val="Intense Emphasis ICI"/>
    <w:basedOn w:val="BodyCopy"/>
    <w:qFormat/>
    <w:rsid w:val="001B3BB4"/>
    <w:rPr>
      <w:i/>
      <w:iCs/>
      <w:color w:val="007A3E" w:themeColor="text2"/>
    </w:rPr>
  </w:style>
  <w:style w:type="paragraph" w:customStyle="1" w:styleId="HeaderICI">
    <w:name w:val="Header ICI"/>
    <w:qFormat/>
    <w:rsid w:val="004F1263"/>
    <w:pPr>
      <w:suppressAutoHyphens/>
      <w:autoSpaceDE w:val="0"/>
      <w:autoSpaceDN w:val="0"/>
      <w:adjustRightInd w:val="0"/>
      <w:spacing w:after="170" w:line="288" w:lineRule="auto"/>
      <w:jc w:val="right"/>
      <w:textAlignment w:val="center"/>
    </w:pPr>
    <w:rPr>
      <w:rFonts w:ascii="Arial" w:hAnsi="Arial" w:cs="Arial"/>
      <w:b/>
      <w:bCs/>
      <w:color w:val="007A3E"/>
      <w:sz w:val="18"/>
      <w:szCs w:val="18"/>
    </w:rPr>
  </w:style>
  <w:style w:type="paragraph" w:customStyle="1" w:styleId="ReferencesFootnotes">
    <w:name w:val="References / Footnotes"/>
    <w:qFormat/>
    <w:rsid w:val="004F1263"/>
    <w:pPr>
      <w:suppressAutoHyphens/>
      <w:spacing w:after="170"/>
    </w:pPr>
    <w:rPr>
      <w:rFonts w:ascii="Arial" w:hAnsi="Arial"/>
      <w:sz w:val="16"/>
    </w:rPr>
  </w:style>
  <w:style w:type="table" w:customStyle="1" w:styleId="ICITable">
    <w:name w:val="ICI Table"/>
    <w:basedOn w:val="TableNormal"/>
    <w:uiPriority w:val="99"/>
    <w:rsid w:val="00EE0B82"/>
    <w:rPr>
      <w:rFonts w:ascii="Arial" w:hAnsi="Arial"/>
      <w:sz w:val="22"/>
    </w:rPr>
    <w:tblPr>
      <w:tblBorders>
        <w:insideH w:val="single" w:sz="4" w:space="0" w:color="007A3E" w:themeColor="text2"/>
      </w:tblBorders>
      <w:tblCellMar>
        <w:top w:w="108" w:type="dxa"/>
        <w:bottom w:w="57" w:type="dxa"/>
      </w:tblCellMar>
    </w:tblPr>
    <w:tcPr>
      <w:vAlign w:val="center"/>
    </w:tcPr>
    <w:tblStylePr w:type="firstRow">
      <w:rPr>
        <w:rFonts w:ascii="Arial" w:hAnsi="Arial"/>
        <w:b w:val="0"/>
        <w:i w:val="0"/>
        <w:color w:val="FFFFFF" w:themeColor="background1"/>
        <w:sz w:val="22"/>
      </w:rPr>
      <w:tblPr/>
      <w:tcPr>
        <w:shd w:val="clear" w:color="auto" w:fill="007A3E" w:themeFill="text2"/>
      </w:tcPr>
    </w:tblStylePr>
    <w:tblStylePr w:type="firstCol">
      <w:tblPr/>
      <w:tcPr>
        <w:shd w:val="clear" w:color="auto" w:fill="DFF2E6" w:themeFill="background2"/>
      </w:tcPr>
    </w:tblStylePr>
  </w:style>
  <w:style w:type="paragraph" w:styleId="Revision">
    <w:name w:val="Revision"/>
    <w:hidden/>
    <w:uiPriority w:val="99"/>
    <w:semiHidden/>
    <w:rsid w:val="00F55A00"/>
  </w:style>
  <w:style w:type="paragraph" w:customStyle="1" w:styleId="CoverHeading">
    <w:name w:val="Cover Heading"/>
    <w:qFormat/>
    <w:rsid w:val="00B31A27"/>
    <w:pPr>
      <w:suppressAutoHyphens/>
      <w:autoSpaceDE w:val="0"/>
      <w:autoSpaceDN w:val="0"/>
      <w:adjustRightInd w:val="0"/>
      <w:spacing w:after="515"/>
      <w:textAlignment w:val="center"/>
    </w:pPr>
    <w:rPr>
      <w:rFonts w:ascii="Corbel" w:hAnsi="Corbel" w:cs="Corbel"/>
      <w:noProof/>
      <w:color w:val="007A3E"/>
      <w:spacing w:val="20"/>
      <w:sz w:val="100"/>
      <w:szCs w:val="100"/>
    </w:rPr>
  </w:style>
  <w:style w:type="paragraph" w:customStyle="1" w:styleId="CoverDate">
    <w:name w:val="Cover Date"/>
    <w:next w:val="BodyCopy"/>
    <w:qFormat/>
    <w:rsid w:val="009263DD"/>
    <w:rPr>
      <w:rFonts w:ascii="Arial" w:hAnsi="Arial" w:cs="Arial"/>
      <w:color w:val="00AD50" w:themeColor="accent2"/>
      <w:sz w:val="32"/>
      <w:szCs w:val="40"/>
      <w14:textOutline w14:w="9525" w14:cap="flat" w14:cmpd="sng" w14:algn="ctr">
        <w14:noFill/>
        <w14:prstDash w14:val="solid"/>
        <w14:round/>
      </w14:textOutline>
    </w:rPr>
  </w:style>
  <w:style w:type="character" w:styleId="PageNumber">
    <w:name w:val="page number"/>
    <w:basedOn w:val="DefaultParagraphFont"/>
    <w:uiPriority w:val="99"/>
    <w:semiHidden/>
    <w:unhideWhenUsed/>
    <w:rsid w:val="00DC4512"/>
  </w:style>
  <w:style w:type="paragraph" w:styleId="TOCHeading">
    <w:name w:val="TOC Heading"/>
    <w:next w:val="Normal"/>
    <w:uiPriority w:val="39"/>
    <w:unhideWhenUsed/>
    <w:qFormat/>
    <w:rsid w:val="00171A33"/>
    <w:pPr>
      <w:keepNext/>
      <w:keepLines/>
      <w:spacing w:after="240"/>
    </w:pPr>
    <w:rPr>
      <w:rFonts w:ascii="Corbel" w:eastAsiaTheme="majorEastAsia" w:hAnsi="Corbel" w:cstheme="majorBidi"/>
      <w:b/>
      <w:color w:val="007A3E" w:themeColor="text2"/>
      <w:sz w:val="40"/>
      <w:szCs w:val="32"/>
    </w:rPr>
  </w:style>
  <w:style w:type="paragraph" w:styleId="FootnoteText">
    <w:name w:val="footnote text"/>
    <w:basedOn w:val="Normal"/>
    <w:link w:val="FootnoteTextChar"/>
    <w:uiPriority w:val="99"/>
    <w:semiHidden/>
    <w:unhideWhenUsed/>
    <w:rsid w:val="00412C0A"/>
  </w:style>
  <w:style w:type="character" w:customStyle="1" w:styleId="FootnoteTextChar">
    <w:name w:val="Footnote Text Char"/>
    <w:basedOn w:val="DefaultParagraphFont"/>
    <w:link w:val="FootnoteText"/>
    <w:uiPriority w:val="99"/>
    <w:semiHidden/>
    <w:rsid w:val="00412C0A"/>
    <w:rPr>
      <w:sz w:val="20"/>
      <w:szCs w:val="20"/>
    </w:rPr>
  </w:style>
  <w:style w:type="character" w:styleId="FootnoteReference">
    <w:name w:val="footnote reference"/>
    <w:basedOn w:val="DefaultParagraphFont"/>
    <w:uiPriority w:val="99"/>
    <w:semiHidden/>
    <w:unhideWhenUsed/>
    <w:rsid w:val="00412C0A"/>
    <w:rPr>
      <w:vertAlign w:val="superscript"/>
    </w:rPr>
  </w:style>
  <w:style w:type="paragraph" w:customStyle="1" w:styleId="BodyCopy">
    <w:name w:val="Body Copy"/>
    <w:qFormat/>
    <w:rsid w:val="00095CD6"/>
    <w:pPr>
      <w:suppressAutoHyphens/>
      <w:autoSpaceDE w:val="0"/>
      <w:autoSpaceDN w:val="0"/>
      <w:adjustRightInd w:val="0"/>
      <w:spacing w:after="170" w:line="288" w:lineRule="auto"/>
      <w:textAlignment w:val="center"/>
    </w:pPr>
    <w:rPr>
      <w:rFonts w:ascii="Arial" w:hAnsi="Arial" w:cs="Arial"/>
      <w:sz w:val="20"/>
      <w:szCs w:val="20"/>
    </w:rPr>
  </w:style>
  <w:style w:type="paragraph" w:customStyle="1" w:styleId="IntroParagraph">
    <w:name w:val="Intro Paragraph"/>
    <w:qFormat/>
    <w:rsid w:val="004F1263"/>
    <w:pPr>
      <w:suppressAutoHyphens/>
      <w:autoSpaceDE w:val="0"/>
      <w:autoSpaceDN w:val="0"/>
      <w:adjustRightInd w:val="0"/>
      <w:spacing w:after="170" w:line="288" w:lineRule="auto"/>
      <w:textAlignment w:val="center"/>
    </w:pPr>
    <w:rPr>
      <w:rFonts w:ascii="Arial" w:hAnsi="Arial" w:cs="Arial"/>
      <w:color w:val="007A3E"/>
    </w:rPr>
  </w:style>
  <w:style w:type="character" w:customStyle="1" w:styleId="Heading3Char">
    <w:name w:val="Heading 3 Char"/>
    <w:basedOn w:val="DefaultParagraphFont"/>
    <w:link w:val="Heading3"/>
    <w:uiPriority w:val="9"/>
    <w:rsid w:val="002C5BD6"/>
    <w:rPr>
      <w:rFonts w:ascii="Arial" w:hAnsi="Arial" w:cs="Arial"/>
      <w:b/>
      <w:bCs/>
      <w:color w:val="007A3E" w:themeColor="text2"/>
      <w:sz w:val="22"/>
      <w:szCs w:val="22"/>
    </w:rPr>
  </w:style>
  <w:style w:type="paragraph" w:customStyle="1" w:styleId="Pull-outStatQuote">
    <w:name w:val="Pull-out / Stat / Quote"/>
    <w:next w:val="BodyCopy"/>
    <w:qFormat/>
    <w:rsid w:val="00E25BB1"/>
    <w:pPr>
      <w:suppressAutoHyphens/>
      <w:autoSpaceDE w:val="0"/>
      <w:autoSpaceDN w:val="0"/>
      <w:adjustRightInd w:val="0"/>
      <w:spacing w:before="240" w:after="240" w:line="288" w:lineRule="auto"/>
      <w:textAlignment w:val="center"/>
    </w:pPr>
    <w:rPr>
      <w:rFonts w:ascii="Corbel" w:hAnsi="Corbel" w:cs="Corbel"/>
      <w:b/>
      <w:bCs/>
      <w:color w:val="007A3E"/>
      <w:spacing w:val="6"/>
      <w:sz w:val="28"/>
      <w:szCs w:val="28"/>
    </w:rPr>
  </w:style>
  <w:style w:type="paragraph" w:customStyle="1" w:styleId="CoverTab">
    <w:name w:val="Cover Tab"/>
    <w:qFormat/>
    <w:rsid w:val="00C21C2E"/>
    <w:pPr>
      <w:jc w:val="center"/>
    </w:pPr>
    <w:rPr>
      <w:rFonts w:ascii="Corbel" w:hAnsi="Corbel" w:cs="Times New Roman (Body CS)"/>
      <w:color w:val="FFFFFF" w:themeColor="background1"/>
      <w:spacing w:val="40"/>
      <w:sz w:val="22"/>
      <w:szCs w:val="22"/>
    </w:rPr>
  </w:style>
  <w:style w:type="paragraph" w:customStyle="1" w:styleId="BulletPoints">
    <w:name w:val="Bullet Points"/>
    <w:basedOn w:val="BodyCopy"/>
    <w:qFormat/>
    <w:rsid w:val="00FE4FF6"/>
    <w:pPr>
      <w:numPr>
        <w:numId w:val="4"/>
      </w:numPr>
      <w:contextualSpacing/>
    </w:pPr>
  </w:style>
  <w:style w:type="paragraph" w:styleId="TOC1">
    <w:name w:val="toc 1"/>
    <w:next w:val="Normal"/>
    <w:autoRedefine/>
    <w:uiPriority w:val="39"/>
    <w:unhideWhenUsed/>
    <w:rsid w:val="007B7811"/>
    <w:pPr>
      <w:tabs>
        <w:tab w:val="right" w:pos="9848"/>
      </w:tabs>
      <w:spacing w:before="360" w:after="100" w:line="288" w:lineRule="auto"/>
    </w:pPr>
    <w:rPr>
      <w:rFonts w:ascii="Arial" w:hAnsi="Arial" w:cs="Times New Roman (Body CS)"/>
      <w:b/>
      <w:bCs/>
      <w:color w:val="007A3E"/>
      <w:szCs w:val="22"/>
    </w:rPr>
  </w:style>
  <w:style w:type="paragraph" w:styleId="TOC2">
    <w:name w:val="toc 2"/>
    <w:basedOn w:val="Normal"/>
    <w:next w:val="Normal"/>
    <w:autoRedefine/>
    <w:uiPriority w:val="39"/>
    <w:unhideWhenUsed/>
    <w:rsid w:val="007B7811"/>
    <w:pPr>
      <w:spacing w:after="100"/>
    </w:pPr>
    <w:rPr>
      <w:bCs/>
    </w:rPr>
  </w:style>
  <w:style w:type="character" w:styleId="Hyperlink">
    <w:name w:val="Hyperlink"/>
    <w:basedOn w:val="DefaultParagraphFont"/>
    <w:uiPriority w:val="99"/>
    <w:unhideWhenUsed/>
    <w:rsid w:val="000F7A5F"/>
    <w:rPr>
      <w:rFonts w:ascii="Arial" w:hAnsi="Arial"/>
      <w:b w:val="0"/>
      <w:i w:val="0"/>
      <w:color w:val="00AD50"/>
      <w:u w:val="single"/>
    </w:rPr>
  </w:style>
  <w:style w:type="paragraph" w:customStyle="1" w:styleId="NumberedList">
    <w:name w:val="Numbered List"/>
    <w:basedOn w:val="BodyCopy"/>
    <w:qFormat/>
    <w:rsid w:val="00014677"/>
    <w:pPr>
      <w:numPr>
        <w:numId w:val="20"/>
      </w:numPr>
      <w:contextualSpacing/>
    </w:pPr>
  </w:style>
  <w:style w:type="table" w:styleId="TableGrid">
    <w:name w:val="Table Grid"/>
    <w:basedOn w:val="TableNormal"/>
    <w:uiPriority w:val="39"/>
    <w:rsid w:val="00EC2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BodyCopy"/>
    <w:next w:val="BodyCopy"/>
    <w:uiPriority w:val="99"/>
    <w:unhideWhenUsed/>
    <w:rsid w:val="00790124"/>
  </w:style>
  <w:style w:type="paragraph" w:customStyle="1" w:styleId="StrongICI">
    <w:name w:val="Strong ICI"/>
    <w:basedOn w:val="BodyCopy"/>
    <w:qFormat/>
    <w:rsid w:val="001B3BB4"/>
    <w:rPr>
      <w:b/>
      <w:bCs/>
    </w:rPr>
  </w:style>
  <w:style w:type="paragraph" w:customStyle="1" w:styleId="TableofFiguresList">
    <w:name w:val="Table of Figures List"/>
    <w:basedOn w:val="TOC2"/>
    <w:qFormat/>
    <w:rsid w:val="00D71DDB"/>
    <w:pPr>
      <w:tabs>
        <w:tab w:val="left" w:pos="1418"/>
        <w:tab w:val="right" w:pos="9849"/>
      </w:tabs>
      <w:spacing w:before="360" w:after="360"/>
    </w:pPr>
    <w:rPr>
      <w:szCs w:val="20"/>
    </w:rPr>
  </w:style>
  <w:style w:type="paragraph" w:customStyle="1" w:styleId="Numberedsub-list">
    <w:name w:val="Numbered sub-list"/>
    <w:basedOn w:val="NumberedList"/>
    <w:qFormat/>
    <w:rsid w:val="007622D9"/>
    <w:pPr>
      <w:numPr>
        <w:numId w:val="26"/>
      </w:numPr>
      <w:ind w:left="1134"/>
    </w:pPr>
  </w:style>
  <w:style w:type="character" w:styleId="UnresolvedMention">
    <w:name w:val="Unresolved Mention"/>
    <w:basedOn w:val="DefaultParagraphFont"/>
    <w:uiPriority w:val="99"/>
    <w:semiHidden/>
    <w:unhideWhenUsed/>
    <w:rsid w:val="002A0C5A"/>
    <w:rPr>
      <w:color w:val="605E5C"/>
      <w:shd w:val="clear" w:color="auto" w:fill="E1DFDD"/>
    </w:rPr>
  </w:style>
  <w:style w:type="character" w:styleId="FollowedHyperlink">
    <w:name w:val="FollowedHyperlink"/>
    <w:basedOn w:val="DefaultParagraphFont"/>
    <w:uiPriority w:val="99"/>
    <w:semiHidden/>
    <w:unhideWhenUsed/>
    <w:rsid w:val="002A0C5A"/>
    <w:rPr>
      <w:color w:val="00AD50" w:themeColor="followedHyperlink"/>
      <w:u w:val="single"/>
    </w:rPr>
  </w:style>
  <w:style w:type="character" w:customStyle="1" w:styleId="Heading2Char">
    <w:name w:val="Heading 2 Char"/>
    <w:basedOn w:val="DefaultParagraphFont"/>
    <w:link w:val="Heading2"/>
    <w:uiPriority w:val="9"/>
    <w:rsid w:val="00990B87"/>
    <w:rPr>
      <w:rFonts w:ascii="Corbel" w:hAnsi="Corbel" w:cs="Calibri"/>
      <w:b/>
      <w:color w:val="007A3E"/>
      <w:spacing w:val="6"/>
      <w:sz w:val="28"/>
      <w:szCs w:val="28"/>
    </w:rPr>
  </w:style>
  <w:style w:type="character" w:customStyle="1" w:styleId="Heading1Char">
    <w:name w:val="Heading 1 Char"/>
    <w:basedOn w:val="DefaultParagraphFont"/>
    <w:link w:val="Heading1"/>
    <w:uiPriority w:val="9"/>
    <w:rsid w:val="00990B87"/>
    <w:rPr>
      <w:rFonts w:ascii="Corbel" w:hAnsi="Corbel" w:cs="Corbel"/>
      <w:b/>
      <w:bCs/>
      <w:color w:val="007A3E"/>
      <w:spacing w:val="7"/>
      <w:sz w:val="40"/>
      <w:szCs w:val="36"/>
    </w:rPr>
  </w:style>
  <w:style w:type="character" w:customStyle="1" w:styleId="Heading4Char">
    <w:name w:val="Heading 4 Char"/>
    <w:basedOn w:val="DefaultParagraphFont"/>
    <w:link w:val="Heading4"/>
    <w:uiPriority w:val="9"/>
    <w:rsid w:val="002C5BD6"/>
    <w:rPr>
      <w:rFonts w:ascii="Arial" w:hAnsi="Arial" w:cs="Arial"/>
      <w:b/>
      <w:bCs/>
      <w:color w:val="000000"/>
      <w:sz w:val="20"/>
      <w:szCs w:val="20"/>
    </w:rPr>
  </w:style>
  <w:style w:type="paragraph" w:styleId="TOC3">
    <w:name w:val="toc 3"/>
    <w:basedOn w:val="Normal"/>
    <w:next w:val="Normal"/>
    <w:autoRedefine/>
    <w:uiPriority w:val="39"/>
    <w:unhideWhenUsed/>
    <w:rsid w:val="007B7811"/>
    <w:pPr>
      <w:tabs>
        <w:tab w:val="left" w:pos="9724"/>
      </w:tabs>
      <w:spacing w:after="100"/>
      <w:ind w:left="403"/>
    </w:pPr>
  </w:style>
  <w:style w:type="paragraph" w:styleId="TOC4">
    <w:name w:val="toc 4"/>
    <w:basedOn w:val="Normal"/>
    <w:next w:val="Normal"/>
    <w:autoRedefine/>
    <w:uiPriority w:val="39"/>
    <w:unhideWhenUsed/>
    <w:rsid w:val="007B7811"/>
    <w:pPr>
      <w:tabs>
        <w:tab w:val="left" w:pos="9724"/>
      </w:tabs>
      <w:spacing w:after="100"/>
      <w:ind w:left="601"/>
    </w:pPr>
  </w:style>
  <w:style w:type="paragraph" w:styleId="Caption">
    <w:name w:val="caption"/>
    <w:basedOn w:val="Normal"/>
    <w:next w:val="Normal"/>
    <w:uiPriority w:val="35"/>
    <w:unhideWhenUsed/>
    <w:qFormat/>
    <w:rsid w:val="00993B26"/>
    <w:pPr>
      <w:spacing w:before="120"/>
    </w:pPr>
    <w:rPr>
      <w:rFonts w:cs="Calibri"/>
      <w:color w:val="007A3E" w:themeColor="text2"/>
      <w:sz w:val="16"/>
      <w:szCs w:val="16"/>
    </w:rPr>
  </w:style>
  <w:style w:type="paragraph" w:customStyle="1" w:styleId="Coverdescription">
    <w:name w:val="Cover description"/>
    <w:basedOn w:val="Normal"/>
    <w:qFormat/>
    <w:rsid w:val="009263DD"/>
    <w:rPr>
      <w:color w:val="FFFFFF" w:themeColor="background1"/>
      <w:sz w:val="24"/>
      <w14:textOutline w14:w="9525" w14:cap="flat" w14:cmpd="sng" w14:algn="ctr">
        <w14:noFill/>
        <w14:prstDash w14:val="solid"/>
        <w14:round/>
      </w14:textOutline>
    </w:rPr>
  </w:style>
  <w:style w:type="paragraph" w:customStyle="1" w:styleId="BodyCopyNoSpacing">
    <w:name w:val="Body Copy No Spacing"/>
    <w:basedOn w:val="BodyCopy"/>
    <w:qFormat/>
    <w:rsid w:val="00095CD6"/>
    <w:pPr>
      <w:spacing w:after="0"/>
    </w:pPr>
  </w:style>
  <w:style w:type="character" w:customStyle="1" w:styleId="Heading6Char">
    <w:name w:val="Heading 6 Char"/>
    <w:basedOn w:val="DefaultParagraphFont"/>
    <w:link w:val="Heading6"/>
    <w:uiPriority w:val="9"/>
    <w:semiHidden/>
    <w:rsid w:val="00A9792E"/>
    <w:rPr>
      <w:rFonts w:asciiTheme="majorHAnsi" w:eastAsiaTheme="majorEastAsia" w:hAnsiTheme="majorHAnsi" w:cstheme="majorBidi"/>
      <w:color w:val="003C1E" w:themeColor="accent1" w:themeShade="7F"/>
      <w:sz w:val="20"/>
      <w:szCs w:val="20"/>
    </w:rPr>
  </w:style>
  <w:style w:type="character" w:customStyle="1" w:styleId="Heading5Char">
    <w:name w:val="Heading 5 Char"/>
    <w:basedOn w:val="DefaultParagraphFont"/>
    <w:link w:val="Heading5"/>
    <w:uiPriority w:val="9"/>
    <w:semiHidden/>
    <w:rsid w:val="00A9792E"/>
    <w:rPr>
      <w:rFonts w:asciiTheme="majorHAnsi" w:eastAsiaTheme="majorEastAsia" w:hAnsiTheme="majorHAnsi" w:cstheme="majorBidi"/>
      <w:color w:val="005B2E" w:themeColor="accent1" w:themeShade="BF"/>
      <w:sz w:val="20"/>
      <w:szCs w:val="20"/>
    </w:rPr>
  </w:style>
  <w:style w:type="character" w:customStyle="1" w:styleId="Heading7Char">
    <w:name w:val="Heading 7 Char"/>
    <w:basedOn w:val="DefaultParagraphFont"/>
    <w:link w:val="Heading7"/>
    <w:uiPriority w:val="9"/>
    <w:semiHidden/>
    <w:rsid w:val="00A9792E"/>
    <w:rPr>
      <w:rFonts w:asciiTheme="majorHAnsi" w:eastAsiaTheme="majorEastAsia" w:hAnsiTheme="majorHAnsi" w:cstheme="majorBidi"/>
      <w:i/>
      <w:iCs/>
      <w:color w:val="003C1E" w:themeColor="accent1" w:themeShade="7F"/>
      <w:sz w:val="20"/>
      <w:szCs w:val="20"/>
    </w:rPr>
  </w:style>
  <w:style w:type="character" w:customStyle="1" w:styleId="Heading8Char">
    <w:name w:val="Heading 8 Char"/>
    <w:basedOn w:val="DefaultParagraphFont"/>
    <w:link w:val="Heading8"/>
    <w:uiPriority w:val="9"/>
    <w:rsid w:val="00A9792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9792E"/>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742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2C9"/>
    <w:rPr>
      <w:rFonts w:ascii="Arial" w:hAnsi="Arial" w:cs="Arial"/>
      <w:sz w:val="20"/>
      <w:szCs w:val="20"/>
    </w:rPr>
  </w:style>
  <w:style w:type="paragraph" w:styleId="Footer">
    <w:name w:val="footer"/>
    <w:basedOn w:val="Normal"/>
    <w:link w:val="FooterChar"/>
    <w:uiPriority w:val="99"/>
    <w:unhideWhenUsed/>
    <w:rsid w:val="002742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2C9"/>
    <w:rPr>
      <w:rFonts w:ascii="Arial" w:hAnsi="Arial" w:cs="Arial"/>
      <w:sz w:val="20"/>
      <w:szCs w:val="20"/>
    </w:rPr>
  </w:style>
  <w:style w:type="paragraph" w:styleId="ListParagraph">
    <w:name w:val="List Paragraph"/>
    <w:basedOn w:val="Normal"/>
    <w:uiPriority w:val="1"/>
    <w:qFormat/>
    <w:rsid w:val="00445625"/>
    <w:pPr>
      <w:numPr>
        <w:ilvl w:val="1"/>
        <w:numId w:val="30"/>
      </w:numPr>
      <w:contextualSpacing/>
    </w:pPr>
  </w:style>
  <w:style w:type="paragraph" w:styleId="NormalWeb">
    <w:name w:val="Normal (Web)"/>
    <w:basedOn w:val="Normal"/>
    <w:uiPriority w:val="99"/>
    <w:semiHidden/>
    <w:unhideWhenUsed/>
    <w:rsid w:val="001F18E7"/>
    <w:pPr>
      <w:spacing w:before="100" w:beforeAutospacing="1" w:after="100" w:afterAutospacing="1" w:line="240" w:lineRule="auto"/>
    </w:pPr>
    <w:rPr>
      <w:rFonts w:ascii="Times New Roman" w:eastAsia="Times New Roman" w:hAnsi="Times New Roman" w:cs="Times New Roman"/>
      <w:sz w:val="24"/>
      <w:szCs w:val="24"/>
      <w:lang w:val="en-CH" w:eastAsia="en-CH"/>
    </w:rPr>
  </w:style>
  <w:style w:type="character" w:styleId="CommentReference">
    <w:name w:val="annotation reference"/>
    <w:basedOn w:val="DefaultParagraphFont"/>
    <w:uiPriority w:val="99"/>
    <w:semiHidden/>
    <w:unhideWhenUsed/>
    <w:rsid w:val="00F5224B"/>
    <w:rPr>
      <w:sz w:val="16"/>
      <w:szCs w:val="16"/>
    </w:rPr>
  </w:style>
  <w:style w:type="paragraph" w:styleId="CommentText">
    <w:name w:val="annotation text"/>
    <w:basedOn w:val="Normal"/>
    <w:link w:val="CommentTextChar"/>
    <w:uiPriority w:val="99"/>
    <w:unhideWhenUsed/>
    <w:rsid w:val="00F5224B"/>
    <w:pPr>
      <w:spacing w:line="240" w:lineRule="auto"/>
    </w:pPr>
    <w:rPr>
      <w:sz w:val="20"/>
      <w:szCs w:val="20"/>
    </w:rPr>
  </w:style>
  <w:style w:type="character" w:customStyle="1" w:styleId="CommentTextChar">
    <w:name w:val="Comment Text Char"/>
    <w:basedOn w:val="DefaultParagraphFont"/>
    <w:link w:val="CommentText"/>
    <w:uiPriority w:val="99"/>
    <w:rsid w:val="00F5224B"/>
    <w:rPr>
      <w:sz w:val="20"/>
      <w:szCs w:val="20"/>
    </w:rPr>
  </w:style>
  <w:style w:type="paragraph" w:styleId="CommentSubject">
    <w:name w:val="annotation subject"/>
    <w:basedOn w:val="CommentText"/>
    <w:next w:val="CommentText"/>
    <w:link w:val="CommentSubjectChar"/>
    <w:uiPriority w:val="99"/>
    <w:semiHidden/>
    <w:unhideWhenUsed/>
    <w:rsid w:val="00F5224B"/>
    <w:rPr>
      <w:b/>
      <w:bCs/>
    </w:rPr>
  </w:style>
  <w:style w:type="character" w:customStyle="1" w:styleId="CommentSubjectChar">
    <w:name w:val="Comment Subject Char"/>
    <w:basedOn w:val="CommentTextChar"/>
    <w:link w:val="CommentSubject"/>
    <w:uiPriority w:val="99"/>
    <w:semiHidden/>
    <w:rsid w:val="00F522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274111">
      <w:bodyDiv w:val="1"/>
      <w:marLeft w:val="0"/>
      <w:marRight w:val="0"/>
      <w:marTop w:val="0"/>
      <w:marBottom w:val="0"/>
      <w:divBdr>
        <w:top w:val="none" w:sz="0" w:space="0" w:color="auto"/>
        <w:left w:val="none" w:sz="0" w:space="0" w:color="auto"/>
        <w:bottom w:val="none" w:sz="0" w:space="0" w:color="auto"/>
        <w:right w:val="none" w:sz="0" w:space="0" w:color="auto"/>
      </w:divBdr>
    </w:div>
    <w:div w:id="666439268">
      <w:bodyDiv w:val="1"/>
      <w:marLeft w:val="0"/>
      <w:marRight w:val="0"/>
      <w:marTop w:val="0"/>
      <w:marBottom w:val="0"/>
      <w:divBdr>
        <w:top w:val="none" w:sz="0" w:space="0" w:color="auto"/>
        <w:left w:val="none" w:sz="0" w:space="0" w:color="auto"/>
        <w:bottom w:val="none" w:sz="0" w:space="0" w:color="auto"/>
        <w:right w:val="none" w:sz="0" w:space="0" w:color="auto"/>
      </w:divBdr>
    </w:div>
    <w:div w:id="725297528">
      <w:bodyDiv w:val="1"/>
      <w:marLeft w:val="0"/>
      <w:marRight w:val="0"/>
      <w:marTop w:val="0"/>
      <w:marBottom w:val="0"/>
      <w:divBdr>
        <w:top w:val="none" w:sz="0" w:space="0" w:color="auto"/>
        <w:left w:val="none" w:sz="0" w:space="0" w:color="auto"/>
        <w:bottom w:val="none" w:sz="0" w:space="0" w:color="auto"/>
        <w:right w:val="none" w:sz="0" w:space="0" w:color="auto"/>
      </w:divBdr>
    </w:div>
    <w:div w:id="772016778">
      <w:bodyDiv w:val="1"/>
      <w:marLeft w:val="0"/>
      <w:marRight w:val="0"/>
      <w:marTop w:val="0"/>
      <w:marBottom w:val="0"/>
      <w:divBdr>
        <w:top w:val="none" w:sz="0" w:space="0" w:color="auto"/>
        <w:left w:val="none" w:sz="0" w:space="0" w:color="auto"/>
        <w:bottom w:val="none" w:sz="0" w:space="0" w:color="auto"/>
        <w:right w:val="none" w:sz="0" w:space="0" w:color="auto"/>
      </w:divBdr>
    </w:div>
    <w:div w:id="183167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intlcocoainitiative.sharepoint.com/sites/COMMS-Docs/Office%20Template/EN_ICI%20Document%20template.dotx" TargetMode="External"/></Relationships>
</file>

<file path=word/theme/theme1.xml><?xml version="1.0" encoding="utf-8"?>
<a:theme xmlns:a="http://schemas.openxmlformats.org/drawingml/2006/main" name="ICI Theme v4">
  <a:themeElements>
    <a:clrScheme name="Custom 2">
      <a:dk1>
        <a:sysClr val="windowText" lastClr="000000"/>
      </a:dk1>
      <a:lt1>
        <a:srgbClr val="FFFFFF"/>
      </a:lt1>
      <a:dk2>
        <a:srgbClr val="007A3E"/>
      </a:dk2>
      <a:lt2>
        <a:srgbClr val="DFF2E6"/>
      </a:lt2>
      <a:accent1>
        <a:srgbClr val="007A3E"/>
      </a:accent1>
      <a:accent2>
        <a:srgbClr val="00AD50"/>
      </a:accent2>
      <a:accent3>
        <a:srgbClr val="004976"/>
      </a:accent3>
      <a:accent4>
        <a:srgbClr val="0081A6"/>
      </a:accent4>
      <a:accent5>
        <a:srgbClr val="8A1538"/>
      </a:accent5>
      <a:accent6>
        <a:srgbClr val="C5003E"/>
      </a:accent6>
      <a:hlink>
        <a:srgbClr val="00AD50"/>
      </a:hlink>
      <a:folHlink>
        <a:srgbClr val="00AD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c94661-4366-41bc-a425-b48e333f924a" xsi:nil="true"/>
    <lcf76f155ced4ddcb4097134ff3c332f xmlns="cc6f57d1-2e13-4481-badb-6f6b129f27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2F12A50A6DCC4AA318CCC97615B0CC" ma:contentTypeVersion="17" ma:contentTypeDescription="Create a new document." ma:contentTypeScope="" ma:versionID="7f58ec4b23a8ef6947ddb13d517a7b21">
  <xsd:schema xmlns:xsd="http://www.w3.org/2001/XMLSchema" xmlns:xs="http://www.w3.org/2001/XMLSchema" xmlns:p="http://schemas.microsoft.com/office/2006/metadata/properties" xmlns:ns2="cc6f57d1-2e13-4481-badb-6f6b129f2781" xmlns:ns3="28c94661-4366-41bc-a425-b48e333f924a" targetNamespace="http://schemas.microsoft.com/office/2006/metadata/properties" ma:root="true" ma:fieldsID="c4df560c9bdf821340a7fa6c6d43ccfe" ns2:_="" ns3:_="">
    <xsd:import namespace="cc6f57d1-2e13-4481-badb-6f6b129f2781"/>
    <xsd:import namespace="28c94661-4366-41bc-a425-b48e333f924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f57d1-2e13-4481-badb-6f6b129f27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e6d5f84-0a0b-4b10-842d-4769b0cc108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94661-4366-41bc-a425-b48e333f92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a0e2f8-c89f-4fb3-9551-7a23b98b654f}" ma:internalName="TaxCatchAll" ma:showField="CatchAllData" ma:web="28c94661-4366-41bc-a425-b48e333f92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A95D44-34B9-4F88-AE67-400F89EC5406}">
  <ds:schemaRefs>
    <ds:schemaRef ds:uri="http://schemas.microsoft.com/office/2006/metadata/properties"/>
    <ds:schemaRef ds:uri="http://schemas.microsoft.com/office/infopath/2007/PartnerControls"/>
    <ds:schemaRef ds:uri="28c94661-4366-41bc-a425-b48e333f924a"/>
    <ds:schemaRef ds:uri="cc6f57d1-2e13-4481-badb-6f6b129f2781"/>
  </ds:schemaRefs>
</ds:datastoreItem>
</file>

<file path=customXml/itemProps2.xml><?xml version="1.0" encoding="utf-8"?>
<ds:datastoreItem xmlns:ds="http://schemas.openxmlformats.org/officeDocument/2006/customXml" ds:itemID="{428EA64E-347B-4471-8D4C-1D72C7A97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f57d1-2e13-4481-badb-6f6b129f2781"/>
    <ds:schemaRef ds:uri="28c94661-4366-41bc-a425-b48e333f92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50B3CC-D9BC-7943-A409-29472874B203}">
  <ds:schemaRefs>
    <ds:schemaRef ds:uri="http://schemas.openxmlformats.org/officeDocument/2006/bibliography"/>
  </ds:schemaRefs>
</ds:datastoreItem>
</file>

<file path=customXml/itemProps4.xml><?xml version="1.0" encoding="utf-8"?>
<ds:datastoreItem xmlns:ds="http://schemas.openxmlformats.org/officeDocument/2006/customXml" ds:itemID="{96669279-3A9C-4EEB-8ED4-C177106736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EN_ICI%20Document%20template</Template>
  <TotalTime>142</TotalTime>
  <Pages>3</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Almudena GARCIA ESPAÑA</dc:creator>
  <cp:keywords/>
  <dc:description/>
  <cp:lastModifiedBy>Almudena GARCIA ESPAÑA</cp:lastModifiedBy>
  <cp:revision>39</cp:revision>
  <cp:lastPrinted>2021-04-01T14:29:00Z</cp:lastPrinted>
  <dcterms:created xsi:type="dcterms:W3CDTF">2025-08-19T11:40:00Z</dcterms:created>
  <dcterms:modified xsi:type="dcterms:W3CDTF">2026-07-29T10:48:00Z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0x0101002C2F12A50A6DCC4AA318CCC97615B0CC</vt:lpwstr>
  </property>
  <property fmtid="{D5CDD505-2E9C-101B-9397-08002B2CF9AE}" pid="3" name="Order">
    <vt:r8>1099200</vt:r8>
  </property>
  <property fmtid="{D5CDD505-2E9C-101B-9397-08002B2CF9AE}" pid="4" name="_dlc_DocIdItemGuid">
    <vt:lpwstr>3aa3d211-8ef7-4c05-832d-f86bc9a22d8e</vt:lpwstr>
  </property>
  <property fmtid="{D5CDD505-2E9C-101B-9397-08002B2CF9AE}" pid="5" name="TaxKeyword">
    <vt:lpwstr/>
  </property>
  <property fmtid="{D5CDD505-2E9C-101B-9397-08002B2CF9AE}" pid="6" name="Tag">
    <vt:lpwstr/>
  </property>
  <property fmtid="{D5CDD505-2E9C-101B-9397-08002B2CF9AE}" pid="7" name="MediaServiceImageTags">
    <vt:lpwstr/>
  </property>
  <property fmtid="{D5CDD505-2E9C-101B-9397-08002B2CF9AE}" pid="8" name="Country">
    <vt:lpwstr/>
  </property>
  <property fmtid="{D5CDD505-2E9C-101B-9397-08002B2CF9AE}" pid="9" name="Theme">
    <vt:lpwstr/>
  </property>
  <property fmtid="{D5CDD505-2E9C-101B-9397-08002B2CF9AE}" pid="10" name="Language">
    <vt:lpwstr/>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GrammarlyDocumentId">
    <vt:lpwstr>3a6eff2a-25c1-4134-bd17-465dac2d2c0d</vt:lpwstr>
  </property>
  <property fmtid="{D5CDD505-2E9C-101B-9397-08002B2CF9AE}" pid="18" name="MSIP_Label_a0eb77fa-120a-4613-b354-c5d275068c9c_Enabled">
    <vt:lpwstr>true</vt:lpwstr>
  </property>
  <property fmtid="{D5CDD505-2E9C-101B-9397-08002B2CF9AE}" pid="19" name="MSIP_Label_a0eb77fa-120a-4613-b354-c5d275068c9c_SetDate">
    <vt:lpwstr>2026-07-29T10:45:12Z</vt:lpwstr>
  </property>
  <property fmtid="{D5CDD505-2E9C-101B-9397-08002B2CF9AE}" pid="20" name="MSIP_Label_a0eb77fa-120a-4613-b354-c5d275068c9c_Method">
    <vt:lpwstr>Privileged</vt:lpwstr>
  </property>
  <property fmtid="{D5CDD505-2E9C-101B-9397-08002B2CF9AE}" pid="21" name="MSIP_Label_a0eb77fa-120a-4613-b354-c5d275068c9c_Name">
    <vt:lpwstr>Public</vt:lpwstr>
  </property>
  <property fmtid="{D5CDD505-2E9C-101B-9397-08002B2CF9AE}" pid="22" name="MSIP_Label_a0eb77fa-120a-4613-b354-c5d275068c9c_SiteId">
    <vt:lpwstr>6f604293-ab3d-4288-821c-0166df100df4</vt:lpwstr>
  </property>
  <property fmtid="{D5CDD505-2E9C-101B-9397-08002B2CF9AE}" pid="23" name="MSIP_Label_a0eb77fa-120a-4613-b354-c5d275068c9c_ActionId">
    <vt:lpwstr>08af472f-e324-464a-a742-20005d24516f</vt:lpwstr>
  </property>
  <property fmtid="{D5CDD505-2E9C-101B-9397-08002B2CF9AE}" pid="24" name="MSIP_Label_a0eb77fa-120a-4613-b354-c5d275068c9c_ContentBits">
    <vt:lpwstr>0</vt:lpwstr>
  </property>
  <property fmtid="{D5CDD505-2E9C-101B-9397-08002B2CF9AE}" pid="25" name="MSIP_Label_a0eb77fa-120a-4613-b354-c5d275068c9c_Tag">
    <vt:lpwstr>10, 0, 1, 1</vt:lpwstr>
  </property>
</Properties>
</file>